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AC" w:rsidRDefault="00A3141B" w:rsidP="00A3141B">
      <w:pPr>
        <w:pStyle w:val="Titel"/>
      </w:pPr>
      <w:bookmarkStart w:id="0" w:name="_GoBack"/>
      <w:bookmarkEnd w:id="0"/>
      <w:r>
        <w:t>Samenvatting Wereldgeschiedenis</w:t>
      </w:r>
    </w:p>
    <w:p w:rsidR="00A3141B" w:rsidRDefault="00A3141B" w:rsidP="00A3141B">
      <w:pPr>
        <w:pStyle w:val="Kop1"/>
        <w:keepLines w:val="0"/>
        <w:widowControl w:val="0"/>
        <w:tabs>
          <w:tab w:val="num" w:pos="0"/>
        </w:tabs>
        <w:suppressAutoHyphens/>
        <w:spacing w:before="240" w:after="120"/>
        <w:ind w:left="432" w:hanging="432"/>
      </w:pPr>
      <w:proofErr w:type="spellStart"/>
      <w:r>
        <w:t>Hfst</w:t>
      </w:r>
      <w:proofErr w:type="spellEnd"/>
      <w:r>
        <w:t xml:space="preserve"> 1: Wereldgeschiedenis: een geschiedenis van de wereld?</w:t>
      </w:r>
    </w:p>
    <w:p w:rsidR="00A3141B" w:rsidRDefault="00A3141B" w:rsidP="00A3141B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1. Wereldgeschiedenis is een andere manier van kijken</w:t>
      </w:r>
    </w:p>
    <w:p w:rsidR="00A3141B" w:rsidRDefault="00A3141B" w:rsidP="00A3141B">
      <w:pPr>
        <w:widowControl w:val="0"/>
        <w:numPr>
          <w:ilvl w:val="0"/>
          <w:numId w:val="1"/>
        </w:numPr>
        <w:suppressAutoHyphens/>
      </w:pPr>
      <w:r>
        <w:t>Wereldgeschiedenis = groots</w:t>
      </w:r>
    </w:p>
    <w:p w:rsidR="00A3141B" w:rsidRDefault="00A3141B" w:rsidP="00A3141B">
      <w:pPr>
        <w:widowControl w:val="0"/>
        <w:numPr>
          <w:ilvl w:val="0"/>
          <w:numId w:val="1"/>
        </w:numPr>
        <w:suppressAutoHyphens/>
      </w:pPr>
      <w:proofErr w:type="spellStart"/>
      <w:r>
        <w:t>Def</w:t>
      </w:r>
      <w:proofErr w:type="spellEnd"/>
      <w:r>
        <w:t>. WG: bestudeert gemeenschappen → vergelijkend en onderlinge samenhang</w:t>
      </w:r>
    </w:p>
    <w:p w:rsidR="00A3141B" w:rsidRDefault="00A3141B" w:rsidP="00A3141B">
      <w:pPr>
        <w:widowControl w:val="0"/>
        <w:numPr>
          <w:ilvl w:val="1"/>
          <w:numId w:val="1"/>
        </w:numPr>
        <w:suppressAutoHyphens/>
      </w:pPr>
      <w:r>
        <w:t>Gemeenschappen – vergelijkingen – verbanden</w:t>
      </w:r>
    </w:p>
    <w:p w:rsidR="00A3141B" w:rsidRDefault="00A3141B" w:rsidP="00A3141B">
      <w:pPr>
        <w:widowControl w:val="0"/>
        <w:numPr>
          <w:ilvl w:val="0"/>
          <w:numId w:val="1"/>
        </w:numPr>
        <w:suppressAutoHyphens/>
      </w:pPr>
      <w:r>
        <w:t>Metaverhalen: reisweg (keuzes) mens in mondiale context → verschillen &amp; gelijkenissen</w:t>
      </w:r>
    </w:p>
    <w:p w:rsidR="00A3141B" w:rsidRDefault="00A3141B" w:rsidP="00A3141B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2. Wereldgeschiedenis is een andere manier van denken</w:t>
      </w:r>
    </w:p>
    <w:p w:rsidR="00A3141B" w:rsidRDefault="00A3141B" w:rsidP="00A3141B">
      <w:r>
        <w:t>Nieuwe &amp; oude (anders geformuleerd) vragen → binnen 3 dimensies</w:t>
      </w:r>
    </w:p>
    <w:p w:rsidR="00A3141B" w:rsidRDefault="00A3141B" w:rsidP="00A3141B">
      <w:pPr>
        <w:widowControl w:val="0"/>
        <w:numPr>
          <w:ilvl w:val="0"/>
          <w:numId w:val="2"/>
        </w:numPr>
        <w:suppressAutoHyphens/>
        <w:rPr>
          <w:rFonts w:eastAsia="Verdana" w:cs="Verdana"/>
        </w:rPr>
      </w:pPr>
      <w:r>
        <w:rPr>
          <w:rFonts w:eastAsia="Verdana" w:cs="Verdana"/>
        </w:rPr>
        <w:t>Ruimte en geografie → wereld</w:t>
      </w:r>
    </w:p>
    <w:p w:rsidR="00A3141B" w:rsidRDefault="00A3141B" w:rsidP="00A3141B">
      <w:pPr>
        <w:widowControl w:val="0"/>
        <w:numPr>
          <w:ilvl w:val="0"/>
          <w:numId w:val="2"/>
        </w:numPr>
        <w:suppressAutoHyphens/>
        <w:rPr>
          <w:rFonts w:eastAsia="Verdana" w:cs="Verdana"/>
        </w:rPr>
      </w:pPr>
      <w:r>
        <w:rPr>
          <w:rFonts w:eastAsia="Verdana" w:cs="Verdana"/>
        </w:rPr>
        <w:t>Tijd → Geschiedenis</w:t>
      </w:r>
    </w:p>
    <w:p w:rsidR="00A3141B" w:rsidRDefault="00A3141B" w:rsidP="00A3141B">
      <w:pPr>
        <w:widowControl w:val="0"/>
        <w:numPr>
          <w:ilvl w:val="0"/>
          <w:numId w:val="2"/>
        </w:numPr>
        <w:suppressAutoHyphens/>
        <w:rPr>
          <w:rFonts w:eastAsia="Verdana" w:cs="Verdana"/>
        </w:rPr>
      </w:pPr>
      <w:r>
        <w:rPr>
          <w:rFonts w:eastAsia="Verdana" w:cs="Verdana"/>
        </w:rPr>
        <w:t>Thema → Wereldgeschiedenis</w:t>
      </w:r>
    </w:p>
    <w:p w:rsidR="00A3141B" w:rsidRDefault="00A3141B" w:rsidP="00A3141B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3. Welke wereldgeschiedenis?</w:t>
      </w:r>
    </w:p>
    <w:p w:rsidR="00A3141B" w:rsidRDefault="00A3141B" w:rsidP="00A3141B">
      <w:pPr>
        <w:widowControl w:val="0"/>
        <w:numPr>
          <w:ilvl w:val="0"/>
          <w:numId w:val="2"/>
        </w:numPr>
        <w:suppressAutoHyphens/>
      </w:pPr>
      <w:r>
        <w:t>3 dominante verhaallijnen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 xml:space="preserve">Groei samenlevingen </w:t>
      </w:r>
      <w:r>
        <w:rPr>
          <w:rFonts w:eastAsia="Times New Roman" w:cs="Times New Roman"/>
        </w:rPr>
        <w:t>↔</w:t>
      </w:r>
      <w:r>
        <w:t xml:space="preserve"> ecologische uitdagingen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>Verschillen &amp; gelijkenissen in keuzes van overkoepelende culturen/beschavingen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>Contacten tussen verschillende culturen/beschavingen</w:t>
      </w:r>
    </w:p>
    <w:p w:rsidR="00A3141B" w:rsidRDefault="00A3141B" w:rsidP="00A3141B">
      <w:pPr>
        <w:widowControl w:val="0"/>
        <w:numPr>
          <w:ilvl w:val="0"/>
          <w:numId w:val="2"/>
        </w:numPr>
        <w:suppressAutoHyphens/>
      </w:pPr>
      <w:r>
        <w:t>Dubbel spoor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>Verschillende contexten halen gelijke doelen met andere middelen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>Invloed contact andere systemen</w:t>
      </w:r>
    </w:p>
    <w:p w:rsidR="00A3141B" w:rsidRDefault="00A3141B" w:rsidP="00A3141B">
      <w:pPr>
        <w:widowControl w:val="0"/>
        <w:numPr>
          <w:ilvl w:val="0"/>
          <w:numId w:val="2"/>
        </w:numPr>
        <w:suppressAutoHyphens/>
      </w:pPr>
      <w:r>
        <w:t>Leren over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 xml:space="preserve">Wereld = mensheid </w:t>
      </w:r>
      <w:r>
        <w:rPr>
          <w:rFonts w:eastAsia="Times New Roman" w:cs="Times New Roman"/>
        </w:rPr>
        <w:t>≠</w:t>
      </w:r>
      <w:r>
        <w:t xml:space="preserve"> aarde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>Ontstaan menselijke gemeenschap</w:t>
      </w:r>
    </w:p>
    <w:p w:rsidR="00A3141B" w:rsidRDefault="00A3141B" w:rsidP="00A3141B">
      <w:pPr>
        <w:widowControl w:val="0"/>
        <w:numPr>
          <w:ilvl w:val="1"/>
          <w:numId w:val="2"/>
        </w:numPr>
        <w:suppressAutoHyphens/>
      </w:pPr>
      <w:r>
        <w:t>Achtergrond mondiale dimensie</w:t>
      </w:r>
    </w:p>
    <w:p w:rsidR="00A3141B" w:rsidRDefault="00A3141B" w:rsidP="00A3141B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4. Waarom wereldgeschiedenis?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Welke samenleving ook wordt bestudeert → brede context moet in beeld gehouden worden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Dubbel inzicht: comparatieve (vergelijkende) analyse &amp; interactie/</w:t>
      </w:r>
      <w:proofErr w:type="spellStart"/>
      <w:r>
        <w:t>interconnectie</w:t>
      </w:r>
      <w:proofErr w:type="spellEnd"/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Niet globale kennis → globale blik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Niet alleen historisch → ook hedendaags</w:t>
      </w:r>
    </w:p>
    <w:p w:rsidR="00A3141B" w:rsidRDefault="00A3141B" w:rsidP="00A3141B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5. Wereldgeschiedenis als traditie en vernieuwing</w:t>
      </w:r>
    </w:p>
    <w:p w:rsidR="00A3141B" w:rsidRPr="00A3141B" w:rsidRDefault="00A3141B" w:rsidP="006F53ED">
      <w:pPr>
        <w:pStyle w:val="Kop3"/>
      </w:pPr>
      <w:r w:rsidRPr="00A3141B">
        <w:t>Eigen wereldgeschiedenissen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Ouder dan nationale geschiedenis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Ontstaansgeschiedenis betekenis geven</w:t>
      </w:r>
    </w:p>
    <w:p w:rsidR="00A3141B" w:rsidRDefault="00A3141B" w:rsidP="00A3141B">
      <w:pPr>
        <w:widowControl w:val="0"/>
        <w:numPr>
          <w:ilvl w:val="1"/>
          <w:numId w:val="3"/>
        </w:numPr>
        <w:suppressAutoHyphens/>
      </w:pPr>
      <w:r>
        <w:t>Grieken → Herodotos</w:t>
      </w:r>
    </w:p>
    <w:p w:rsidR="00A3141B" w:rsidRDefault="00A3141B" w:rsidP="00A3141B">
      <w:pPr>
        <w:widowControl w:val="0"/>
        <w:numPr>
          <w:ilvl w:val="1"/>
          <w:numId w:val="3"/>
        </w:numPr>
        <w:suppressAutoHyphens/>
      </w:pPr>
      <w:r>
        <w:t xml:space="preserve">Christendom →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universalis</w:t>
      </w:r>
      <w:proofErr w:type="spellEnd"/>
    </w:p>
    <w:p w:rsidR="00A3141B" w:rsidRDefault="00A3141B" w:rsidP="00A3141B">
      <w:pPr>
        <w:widowControl w:val="0"/>
        <w:numPr>
          <w:ilvl w:val="1"/>
          <w:numId w:val="3"/>
        </w:numPr>
        <w:suppressAutoHyphens/>
      </w:pPr>
      <w:r>
        <w:t xml:space="preserve">Chinees </w:t>
      </w:r>
      <w:proofErr w:type="spellStart"/>
      <w:r>
        <w:t>senocentralisme</w:t>
      </w:r>
      <w:proofErr w:type="spellEnd"/>
      <w:r>
        <w:t xml:space="preserve"> → </w:t>
      </w:r>
      <w:proofErr w:type="spellStart"/>
      <w:r>
        <w:t>Sima</w:t>
      </w:r>
      <w:proofErr w:type="spellEnd"/>
      <w:r>
        <w:t xml:space="preserve"> </w:t>
      </w:r>
      <w:proofErr w:type="spellStart"/>
      <w:r>
        <w:t>qian</w:t>
      </w:r>
      <w:proofErr w:type="spellEnd"/>
    </w:p>
    <w:p w:rsidR="00A3141B" w:rsidRDefault="00A3141B" w:rsidP="00A3141B">
      <w:pPr>
        <w:widowControl w:val="0"/>
        <w:numPr>
          <w:ilvl w:val="1"/>
          <w:numId w:val="3"/>
        </w:numPr>
        <w:suppressAutoHyphens/>
      </w:pPr>
      <w:r>
        <w:t xml:space="preserve">Islam →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Khaldun</w:t>
      </w:r>
      <w:proofErr w:type="spellEnd"/>
    </w:p>
    <w:p w:rsidR="00A3141B" w:rsidRPr="00A3141B" w:rsidRDefault="00A3141B" w:rsidP="006F53ED">
      <w:pPr>
        <w:pStyle w:val="Kop3"/>
      </w:pPr>
      <w:r w:rsidRPr="00A3141B">
        <w:lastRenderedPageBreak/>
        <w:t>Een Europees universalisme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18de eeuw → secularisering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19de eeuw → Europees universalisme en triomfalisme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19de eeuw en 1ste helft 20ste eeuw</w:t>
      </w:r>
    </w:p>
    <w:p w:rsidR="00A3141B" w:rsidRDefault="00A3141B" w:rsidP="00A3141B">
      <w:pPr>
        <w:widowControl w:val="0"/>
        <w:numPr>
          <w:ilvl w:val="1"/>
          <w:numId w:val="3"/>
        </w:numPr>
        <w:suppressAutoHyphens/>
      </w:pPr>
      <w:r>
        <w:t xml:space="preserve">Beschavingsgeschiedenis → </w:t>
      </w:r>
      <w:proofErr w:type="spellStart"/>
      <w:r>
        <w:t>Spengler</w:t>
      </w:r>
      <w:proofErr w:type="spellEnd"/>
      <w:r>
        <w:t>, Wells, Toynbee</w:t>
      </w:r>
    </w:p>
    <w:p w:rsidR="00A3141B" w:rsidRDefault="00A3141B" w:rsidP="00A3141B">
      <w:pPr>
        <w:widowControl w:val="0"/>
        <w:numPr>
          <w:ilvl w:val="1"/>
          <w:numId w:val="3"/>
        </w:numPr>
        <w:suppressAutoHyphens/>
      </w:pPr>
      <w:r>
        <w:t>Wereldeconomie</w:t>
      </w:r>
    </w:p>
    <w:p w:rsidR="00A3141B" w:rsidRDefault="00A3141B" w:rsidP="00A3141B">
      <w:pPr>
        <w:widowControl w:val="0"/>
        <w:numPr>
          <w:ilvl w:val="2"/>
          <w:numId w:val="3"/>
        </w:numPr>
        <w:suppressAutoHyphens/>
      </w:pPr>
      <w:r>
        <w:t>Marx, Engels, Lenin</w:t>
      </w:r>
    </w:p>
    <w:p w:rsidR="00A3141B" w:rsidRDefault="00A3141B" w:rsidP="00A3141B">
      <w:pPr>
        <w:widowControl w:val="0"/>
        <w:numPr>
          <w:ilvl w:val="2"/>
          <w:numId w:val="3"/>
        </w:numPr>
        <w:suppressAutoHyphens/>
      </w:pPr>
      <w:proofErr w:type="spellStart"/>
      <w:r>
        <w:t>Polanyi</w:t>
      </w:r>
      <w:proofErr w:type="spellEnd"/>
      <w:r>
        <w:t xml:space="preserve"> &amp; </w:t>
      </w:r>
      <w:proofErr w:type="spellStart"/>
      <w:r>
        <w:t>Dobb</w:t>
      </w:r>
      <w:proofErr w:type="spellEnd"/>
    </w:p>
    <w:p w:rsidR="00A3141B" w:rsidRDefault="00A3141B" w:rsidP="00A3141B">
      <w:pPr>
        <w:widowControl w:val="0"/>
        <w:numPr>
          <w:ilvl w:val="2"/>
          <w:numId w:val="3"/>
        </w:numPr>
        <w:suppressAutoHyphens/>
      </w:pPr>
      <w:proofErr w:type="spellStart"/>
      <w:r>
        <w:t>Braudel</w:t>
      </w:r>
      <w:proofErr w:type="spellEnd"/>
    </w:p>
    <w:p w:rsidR="00A3141B" w:rsidRPr="00A3141B" w:rsidRDefault="00A3141B" w:rsidP="006F53ED">
      <w:pPr>
        <w:pStyle w:val="Kop3"/>
      </w:pPr>
      <w:r w:rsidRPr="00A3141B">
        <w:t>Een nieuwe wereldgeschiedenis</w:t>
      </w:r>
    </w:p>
    <w:p w:rsidR="00A3141B" w:rsidRDefault="00A3141B" w:rsidP="00A3141B">
      <w:r>
        <w:t>Nieuwe dynamiek vanaf 1960</w:t>
      </w:r>
    </w:p>
    <w:p w:rsidR="00A3141B" w:rsidRPr="00CF7ADE" w:rsidRDefault="00A3141B" w:rsidP="00A3141B">
      <w:pPr>
        <w:widowControl w:val="0"/>
        <w:numPr>
          <w:ilvl w:val="0"/>
          <w:numId w:val="3"/>
        </w:numPr>
        <w:suppressAutoHyphens/>
        <w:rPr>
          <w:lang w:val="de-DE"/>
        </w:rPr>
      </w:pPr>
      <w:r w:rsidRPr="00CF7ADE">
        <w:rPr>
          <w:lang w:val="de-DE"/>
        </w:rPr>
        <w:t xml:space="preserve">Globale </w:t>
      </w:r>
      <w:proofErr w:type="spellStart"/>
      <w:r w:rsidRPr="00CF7ADE">
        <w:rPr>
          <w:lang w:val="de-DE"/>
        </w:rPr>
        <w:t>dimensie</w:t>
      </w:r>
      <w:proofErr w:type="spellEnd"/>
      <w:r w:rsidRPr="00CF7ADE">
        <w:rPr>
          <w:lang w:val="de-DE"/>
        </w:rPr>
        <w:t xml:space="preserve"> (Curtin, Franke, </w:t>
      </w:r>
      <w:proofErr w:type="spellStart"/>
      <w:r w:rsidRPr="00CF7ADE">
        <w:rPr>
          <w:lang w:val="de-DE"/>
        </w:rPr>
        <w:t>Wallerstein</w:t>
      </w:r>
      <w:proofErr w:type="spellEnd"/>
      <w:r w:rsidRPr="00CF7ADE">
        <w:rPr>
          <w:lang w:val="de-DE"/>
        </w:rPr>
        <w:t>, Wolf)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Ecologische verhaal (</w:t>
      </w:r>
      <w:proofErr w:type="spellStart"/>
      <w:r>
        <w:t>Crosby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>)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proofErr w:type="spellStart"/>
      <w:r w:rsidRPr="00CF7ADE">
        <w:rPr>
          <w:lang w:val="de-DE"/>
        </w:rPr>
        <w:t>Historici</w:t>
      </w:r>
      <w:proofErr w:type="spellEnd"/>
      <w:r w:rsidRPr="00CF7ADE">
        <w:rPr>
          <w:lang w:val="de-DE"/>
        </w:rPr>
        <w:t xml:space="preserve"> (Fernand Braudel en William </w:t>
      </w:r>
      <w:proofErr w:type="spellStart"/>
      <w:r w:rsidRPr="00CF7ADE">
        <w:rPr>
          <w:lang w:val="de-DE"/>
        </w:rPr>
        <w:t>Mc</w:t>
      </w:r>
      <w:proofErr w:type="spellEnd"/>
      <w:r w:rsidRPr="00CF7ADE">
        <w:rPr>
          <w:lang w:val="de-DE"/>
        </w:rPr>
        <w:t xml:space="preserve">. </w:t>
      </w:r>
      <w:r>
        <w:t>Neill)</w:t>
      </w:r>
    </w:p>
    <w:p w:rsidR="00A3141B" w:rsidRDefault="00A3141B" w:rsidP="00A3141B"/>
    <w:p w:rsidR="00A3141B" w:rsidRDefault="00A3141B" w:rsidP="00A3141B">
      <w:r>
        <w:t>Professionalisering volgens Manning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Bronnen en data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Methodes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Analyses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Theorievorming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Ondersteuning (literatuur, tijdschriften...)</w:t>
      </w:r>
    </w:p>
    <w:p w:rsidR="00A3141B" w:rsidRPr="00A3141B" w:rsidRDefault="00A3141B" w:rsidP="006F53ED">
      <w:pPr>
        <w:pStyle w:val="Kop3"/>
      </w:pPr>
      <w:r w:rsidRPr="00A3141B">
        <w:t>Beschavings- versus wereldgeschiedenis</w:t>
      </w:r>
    </w:p>
    <w:p w:rsidR="00A3141B" w:rsidRDefault="00A3141B" w:rsidP="00A3141B">
      <w:r>
        <w:t>Ideologisch debat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'Eigen wortels' ↔ mondiale samenleving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Eenheid &amp; vooruitgang ↔ verschillen &amp; differentiatie</w:t>
      </w:r>
    </w:p>
    <w:p w:rsidR="00A3141B" w:rsidRDefault="00A3141B" w:rsidP="00A3141B">
      <w:pPr>
        <w:widowControl w:val="0"/>
        <w:numPr>
          <w:ilvl w:val="0"/>
          <w:numId w:val="3"/>
        </w:numPr>
        <w:suppressAutoHyphens/>
      </w:pPr>
      <w:r>
        <w:t>Eigenheid ↔ globale kennis</w:t>
      </w:r>
    </w:p>
    <w:p w:rsidR="00A3141B" w:rsidRDefault="00A3141B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widowControl w:val="0"/>
        <w:tabs>
          <w:tab w:val="num" w:pos="0"/>
        </w:tabs>
        <w:suppressAutoHyphens/>
        <w:spacing w:before="240" w:after="120"/>
        <w:ind w:left="432" w:hanging="432"/>
      </w:pPr>
      <w:proofErr w:type="spellStart"/>
      <w:r>
        <w:lastRenderedPageBreak/>
        <w:t>Hfst</w:t>
      </w:r>
      <w:proofErr w:type="spellEnd"/>
      <w:r>
        <w:t xml:space="preserve"> 2: Een menselijke wereld: mens en mensheid</w:t>
      </w:r>
    </w:p>
    <w:p w:rsidR="006F53ED" w:rsidRDefault="006F53ED" w:rsidP="006F53ED">
      <w:r>
        <w:t>De ‘menselijke reis’</w:t>
      </w:r>
    </w:p>
    <w:p w:rsidR="006F53ED" w:rsidRDefault="006F53ED" w:rsidP="006F53ED">
      <w:pPr>
        <w:widowControl w:val="0"/>
        <w:numPr>
          <w:ilvl w:val="0"/>
          <w:numId w:val="4"/>
        </w:numPr>
        <w:suppressAutoHyphens/>
      </w:pPr>
      <w:r>
        <w:t>Van enkele honderden naar 6,9 miljard</w:t>
      </w:r>
    </w:p>
    <w:p w:rsidR="006F53ED" w:rsidRDefault="006F53ED" w:rsidP="006F53ED">
      <w:pPr>
        <w:widowControl w:val="0"/>
        <w:numPr>
          <w:ilvl w:val="0"/>
          <w:numId w:val="4"/>
        </w:numPr>
        <w:suppressAutoHyphens/>
      </w:pPr>
      <w:r>
        <w:t>Geen logisch verhaal</w:t>
      </w:r>
    </w:p>
    <w:p w:rsidR="006F53ED" w:rsidRDefault="006F53ED" w:rsidP="006F53ED">
      <w:pPr>
        <w:widowControl w:val="0"/>
        <w:numPr>
          <w:ilvl w:val="0"/>
          <w:numId w:val="4"/>
        </w:numPr>
        <w:suppressAutoHyphens/>
      </w:pPr>
      <w:r>
        <w:t>Geen rechtlijnig verhaal</w:t>
      </w:r>
    </w:p>
    <w:p w:rsidR="006F53ED" w:rsidRDefault="006F53ED" w:rsidP="006F53ED">
      <w:pPr>
        <w:widowControl w:val="0"/>
        <w:numPr>
          <w:ilvl w:val="0"/>
          <w:numId w:val="4"/>
        </w:numPr>
        <w:suppressAutoHyphens/>
      </w:pPr>
      <w:r>
        <w:t>Demografie: leven, reproduceren en sterven</w:t>
      </w:r>
    </w:p>
    <w:p w:rsidR="006F53ED" w:rsidRDefault="006F53ED" w:rsidP="006F53ED">
      <w:pPr>
        <w:widowControl w:val="0"/>
        <w:numPr>
          <w:ilvl w:val="0"/>
          <w:numId w:val="4"/>
        </w:numPr>
        <w:suppressAutoHyphens/>
      </w:pPr>
      <w:r>
        <w:t>Familie &amp; vruchtbaarheid</w:t>
      </w:r>
    </w:p>
    <w:p w:rsidR="006F53ED" w:rsidRDefault="006F53ED" w:rsidP="006F53ED">
      <w:pPr>
        <w:widowControl w:val="0"/>
        <w:numPr>
          <w:ilvl w:val="0"/>
          <w:numId w:val="4"/>
        </w:numPr>
        <w:suppressAutoHyphens/>
      </w:pPr>
      <w:r>
        <w:t>Ziekte &amp; dood</w:t>
      </w:r>
    </w:p>
    <w:p w:rsidR="006F53ED" w:rsidRDefault="006F53ED" w:rsidP="006F53ED">
      <w:pPr>
        <w:widowControl w:val="0"/>
        <w:numPr>
          <w:ilvl w:val="0"/>
          <w:numId w:val="4"/>
        </w:numPr>
        <w:suppressAutoHyphens/>
      </w:pPr>
      <w:r>
        <w:t>Mobiliteit &amp; migratie</w:t>
      </w:r>
    </w:p>
    <w:p w:rsidR="006F53ED" w:rsidRDefault="006F53ED" w:rsidP="006F53ED"/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1. Altijd meer mensen: bevolkingsgroei</w:t>
      </w:r>
    </w:p>
    <w:p w:rsidR="006F53ED" w:rsidRDefault="006F53ED" w:rsidP="006F53ED">
      <w:r>
        <w:t xml:space="preserve">Groei bevolking </w:t>
      </w:r>
      <w:r>
        <w:sym w:font="Wingdings" w:char="F0E0"/>
      </w:r>
      <w:r>
        <w:t xml:space="preserve"> 4 fasen</w:t>
      </w:r>
    </w:p>
    <w:p w:rsidR="006F53ED" w:rsidRPr="006F53ED" w:rsidRDefault="006F53ED" w:rsidP="006F53ED">
      <w:pPr>
        <w:widowControl w:val="0"/>
        <w:numPr>
          <w:ilvl w:val="0"/>
          <w:numId w:val="1"/>
        </w:numPr>
        <w:suppressAutoHyphens/>
        <w:rPr>
          <w:lang w:val="en-US"/>
        </w:rPr>
      </w:pPr>
      <w:r w:rsidRPr="006F53ED">
        <w:rPr>
          <w:lang w:val="en-US"/>
        </w:rPr>
        <w:t xml:space="preserve">Homo erectus </w:t>
      </w:r>
      <w:r>
        <w:sym w:font="Wingdings" w:char="F0E0"/>
      </w:r>
      <w:r w:rsidRPr="006F53ED">
        <w:rPr>
          <w:lang w:val="en-US"/>
        </w:rPr>
        <w:t xml:space="preserve"> out of Africa 1</w:t>
      </w:r>
      <w:r w:rsidRPr="006F53ED">
        <w:rPr>
          <w:lang w:val="en-US"/>
        </w:rPr>
        <w:tab/>
      </w:r>
      <w:r w:rsidRPr="006F53ED">
        <w:rPr>
          <w:lang w:val="en-US"/>
        </w:rPr>
        <w:tab/>
        <w:t xml:space="preserve">1milj. – 100.000 </w:t>
      </w:r>
      <w:proofErr w:type="spellStart"/>
      <w:r w:rsidRPr="006F53ED">
        <w:rPr>
          <w:lang w:val="en-US"/>
        </w:rPr>
        <w:t>vc</w:t>
      </w:r>
      <w:proofErr w:type="spellEnd"/>
    </w:p>
    <w:p w:rsidR="006F53ED" w:rsidRPr="00002145" w:rsidRDefault="006F53ED" w:rsidP="006F53ED">
      <w:pPr>
        <w:widowControl w:val="0"/>
        <w:numPr>
          <w:ilvl w:val="0"/>
          <w:numId w:val="1"/>
        </w:numPr>
        <w:suppressAutoHyphens/>
      </w:pPr>
      <w:r w:rsidRPr="00002145">
        <w:t xml:space="preserve">Homo sapiens verschijnt </w:t>
      </w:r>
      <w:r w:rsidRPr="00002145">
        <w:tab/>
      </w:r>
      <w:r w:rsidRPr="00002145">
        <w:tab/>
      </w:r>
      <w:r w:rsidRPr="00002145">
        <w:tab/>
        <w:t xml:space="preserve">400.000 – 200.000 </w:t>
      </w:r>
      <w:proofErr w:type="spellStart"/>
      <w:r w:rsidRPr="00002145">
        <w:t>vc</w:t>
      </w:r>
      <w:proofErr w:type="spellEnd"/>
    </w:p>
    <w:p w:rsidR="006F53ED" w:rsidRDefault="006F53ED" w:rsidP="006F53ED">
      <w:pPr>
        <w:widowControl w:val="0"/>
        <w:numPr>
          <w:ilvl w:val="1"/>
          <w:numId w:val="1"/>
        </w:numPr>
        <w:suppressAutoHyphens/>
      </w:pPr>
      <w:r w:rsidRPr="00002145">
        <w:t xml:space="preserve">Out of </w:t>
      </w:r>
      <w:proofErr w:type="spellStart"/>
      <w:r w:rsidRPr="00002145">
        <w:t>Africa</w:t>
      </w:r>
      <w:proofErr w:type="spellEnd"/>
      <w:r w:rsidRPr="00002145">
        <w:t xml:space="preserve"> 2</w:t>
      </w:r>
      <w:r w:rsidRPr="00002145">
        <w:tab/>
      </w:r>
      <w:r>
        <w:tab/>
      </w:r>
      <w:r>
        <w:tab/>
      </w:r>
      <w:r>
        <w:tab/>
        <w:t xml:space="preserve">80.000 </w:t>
      </w:r>
      <w:proofErr w:type="spellStart"/>
      <w:r>
        <w:t>vc</w:t>
      </w:r>
      <w:proofErr w:type="spellEnd"/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Vestiging van landbouwsamenlevingen</w:t>
      </w:r>
      <w:r>
        <w:tab/>
        <w:t xml:space="preserve">10.000 </w:t>
      </w:r>
      <w:proofErr w:type="spellStart"/>
      <w:r>
        <w:t>vc</w:t>
      </w:r>
      <w:proofErr w:type="spellEnd"/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Industriële samenlevingen</w:t>
      </w:r>
      <w:r>
        <w:tab/>
      </w:r>
      <w:r>
        <w:tab/>
      </w:r>
      <w:r>
        <w:tab/>
        <w:t xml:space="preserve">1800 </w:t>
      </w:r>
      <w:proofErr w:type="spellStart"/>
      <w:r>
        <w:t>nc</w:t>
      </w:r>
      <w:proofErr w:type="spellEnd"/>
    </w:p>
    <w:p w:rsidR="006F53ED" w:rsidRDefault="006F53ED" w:rsidP="006F53ED">
      <w:pPr>
        <w:ind w:left="360"/>
      </w:pP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 xml:space="preserve">Versnelling groei </w:t>
      </w:r>
      <w:r w:rsidRPr="00B01DA2">
        <w:sym w:font="Wingdings" w:char="F0E0"/>
      </w:r>
      <w:r>
        <w:t xml:space="preserve"> recent fenomeen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Azië grootste deel wereldbevolking</w:t>
      </w:r>
    </w:p>
    <w:p w:rsidR="006F53ED" w:rsidRPr="00B01DA2" w:rsidRDefault="006F53ED" w:rsidP="006F53ED">
      <w:pPr>
        <w:widowControl w:val="0"/>
        <w:numPr>
          <w:ilvl w:val="0"/>
          <w:numId w:val="1"/>
        </w:numPr>
        <w:suppressAutoHyphens/>
      </w:pPr>
      <w:r>
        <w:t xml:space="preserve">Snelle groei daalt </w:t>
      </w:r>
      <w:r w:rsidRPr="00B01DA2">
        <w:sym w:font="Wingdings" w:char="F0E0"/>
      </w:r>
      <w:r>
        <w:t xml:space="preserve"> aantal kinderen/vrouw daalt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2. Demografische transities</w:t>
      </w:r>
    </w:p>
    <w:p w:rsidR="006F53ED" w:rsidRDefault="006F53ED" w:rsidP="006F53ED">
      <w:proofErr w:type="spellStart"/>
      <w:r>
        <w:t>Def</w:t>
      </w:r>
      <w:proofErr w:type="spellEnd"/>
      <w:r>
        <w:t>.: Fundamentele wijziging v/h demografisch gedrag (fertiliteit)</w:t>
      </w:r>
    </w:p>
    <w:p w:rsidR="006F53ED" w:rsidRDefault="006F53ED" w:rsidP="006F53ED">
      <w:pPr>
        <w:widowControl w:val="0"/>
        <w:numPr>
          <w:ilvl w:val="0"/>
          <w:numId w:val="5"/>
        </w:numPr>
        <w:suppressAutoHyphens/>
      </w:pPr>
      <w:r>
        <w:t>Externe beperkingen en interne keuzes</w:t>
      </w:r>
    </w:p>
    <w:p w:rsidR="006F53ED" w:rsidRDefault="006F53ED" w:rsidP="006F53ED"/>
    <w:p w:rsidR="006F53ED" w:rsidRDefault="006F53ED" w:rsidP="006F53ED">
      <w:r>
        <w:t>Neolithische demografische transitie: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Door bevolkingsdruk en uitputting natuurlijke hulpmiddelen </w:t>
      </w:r>
      <w:r w:rsidRPr="00B01DA2">
        <w:rPr>
          <w:rFonts w:eastAsia="Verdana" w:cs="Verdana"/>
        </w:rPr>
        <w:sym w:font="Wingdings" w:char="F0E0"/>
      </w:r>
      <w:r>
        <w:rPr>
          <w:rFonts w:eastAsia="Verdana" w:cs="Verdana"/>
        </w:rPr>
        <w:t xml:space="preserve"> domesticatie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eastAsia="Verdana" w:cs="Verdana"/>
        </w:rPr>
      </w:pPr>
      <w:r>
        <w:rPr>
          <w:rFonts w:eastAsia="Verdana" w:cs="Verdana"/>
        </w:rPr>
        <w:t>Bevolking groeit door</w:t>
      </w:r>
    </w:p>
    <w:p w:rsidR="006F53ED" w:rsidRDefault="006F53ED" w:rsidP="006F53ED">
      <w:pPr>
        <w:widowControl w:val="0"/>
        <w:numPr>
          <w:ilvl w:val="1"/>
          <w:numId w:val="2"/>
        </w:numPr>
        <w:suppressAutoHyphens/>
        <w:rPr>
          <w:rFonts w:eastAsia="Verdana" w:cs="Verdana"/>
        </w:rPr>
      </w:pPr>
      <w:r>
        <w:rPr>
          <w:rFonts w:eastAsia="Verdana" w:cs="Verdana"/>
        </w:rPr>
        <w:t>Meer middelen</w:t>
      </w:r>
    </w:p>
    <w:p w:rsidR="006F53ED" w:rsidRDefault="006F53ED" w:rsidP="006F53ED">
      <w:pPr>
        <w:widowControl w:val="0"/>
        <w:numPr>
          <w:ilvl w:val="1"/>
          <w:numId w:val="2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Meer onzekerheid </w:t>
      </w:r>
      <w:r w:rsidRPr="00B01DA2">
        <w:rPr>
          <w:rFonts w:eastAsia="Verdana" w:cs="Verdana"/>
        </w:rPr>
        <w:sym w:font="Wingdings" w:char="F0E0"/>
      </w:r>
      <w:r>
        <w:rPr>
          <w:rFonts w:eastAsia="Verdana" w:cs="Verdana"/>
        </w:rPr>
        <w:t xml:space="preserve"> kosten grootbrengen kind &lt; opbrengst v/h kind</w:t>
      </w:r>
    </w:p>
    <w:p w:rsidR="006F53ED" w:rsidRDefault="006F53ED" w:rsidP="006F53ED">
      <w:pPr>
        <w:rPr>
          <w:rFonts w:eastAsia="Verdana" w:cs="Verdana"/>
        </w:rPr>
      </w:pPr>
    </w:p>
    <w:p w:rsidR="006F53ED" w:rsidRDefault="006F53ED" w:rsidP="006F53ED">
      <w:pPr>
        <w:rPr>
          <w:rFonts w:eastAsia="Verdana" w:cs="Verdana"/>
        </w:rPr>
      </w:pPr>
      <w:r>
        <w:rPr>
          <w:rFonts w:eastAsia="Verdana" w:cs="Verdana"/>
        </w:rPr>
        <w:t>Hedendaagse demografische transitie:</w:t>
      </w:r>
    </w:p>
    <w:p w:rsidR="006F53ED" w:rsidRDefault="006F53ED" w:rsidP="006F53ED">
      <w:pPr>
        <w:widowControl w:val="0"/>
        <w:numPr>
          <w:ilvl w:val="0"/>
          <w:numId w:val="6"/>
        </w:numPr>
        <w:suppressAutoHyphens/>
        <w:rPr>
          <w:rFonts w:eastAsia="Verdana" w:cs="Verdana"/>
        </w:rPr>
      </w:pPr>
      <w:r>
        <w:rPr>
          <w:rFonts w:eastAsia="Verdana" w:cs="Verdana"/>
        </w:rPr>
        <w:t>Daling mortaliteit (levensverwachting)</w:t>
      </w:r>
    </w:p>
    <w:p w:rsidR="006F53ED" w:rsidRDefault="006F53ED" w:rsidP="006F53ED">
      <w:pPr>
        <w:widowControl w:val="0"/>
        <w:numPr>
          <w:ilvl w:val="0"/>
          <w:numId w:val="6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Daling fertiliteit (aantal kinderen/vrouw) </w:t>
      </w:r>
      <w:r w:rsidRPr="00B01DA2">
        <w:rPr>
          <w:rFonts w:eastAsia="Verdana" w:cs="Verdana"/>
        </w:rPr>
        <w:sym w:font="Wingdings" w:char="F0E0"/>
      </w:r>
      <w:r>
        <w:rPr>
          <w:rFonts w:eastAsia="Verdana" w:cs="Verdana"/>
        </w:rPr>
        <w:t xml:space="preserve"> huwelijksleeftijd &amp; -vruchtbaarheid daalt</w:t>
      </w:r>
    </w:p>
    <w:p w:rsidR="006F53ED" w:rsidRDefault="006F53ED" w:rsidP="006F53ED">
      <w:pPr>
        <w:widowControl w:val="0"/>
        <w:numPr>
          <w:ilvl w:val="0"/>
          <w:numId w:val="6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Transitie van hoog </w:t>
      </w:r>
      <w:r w:rsidRPr="00B651A1">
        <w:rPr>
          <w:rFonts w:eastAsia="Verdana" w:cs="Verdana"/>
        </w:rPr>
        <w:sym w:font="Wingdings" w:char="F0E0"/>
      </w:r>
      <w:r>
        <w:rPr>
          <w:rFonts w:eastAsia="Verdana" w:cs="Verdana"/>
        </w:rPr>
        <w:t xml:space="preserve"> laag maar trage reactie </w:t>
      </w:r>
      <w:r w:rsidRPr="00B651A1">
        <w:rPr>
          <w:rFonts w:eastAsia="Verdana" w:cs="Verdana"/>
        </w:rPr>
        <w:sym w:font="Wingdings" w:char="F0E0"/>
      </w:r>
      <w:r>
        <w:rPr>
          <w:rFonts w:eastAsia="Verdana" w:cs="Verdana"/>
        </w:rPr>
        <w:t xml:space="preserve"> bevolkingsgroei</w:t>
      </w:r>
    </w:p>
    <w:p w:rsidR="006F53ED" w:rsidRDefault="006F53ED" w:rsidP="006F53ED">
      <w:pPr>
        <w:widowControl w:val="0"/>
        <w:numPr>
          <w:ilvl w:val="0"/>
          <w:numId w:val="6"/>
        </w:numPr>
        <w:suppressAutoHyphens/>
        <w:rPr>
          <w:rFonts w:eastAsia="Verdana" w:cs="Verdana"/>
        </w:rPr>
      </w:pPr>
      <w:proofErr w:type="spellStart"/>
      <w:r>
        <w:rPr>
          <w:rFonts w:eastAsia="Verdana" w:cs="Verdana"/>
        </w:rPr>
        <w:t>Geleidelijker</w:t>
      </w:r>
      <w:proofErr w:type="spellEnd"/>
      <w:r>
        <w:rPr>
          <w:rFonts w:eastAsia="Verdana" w:cs="Verdana"/>
        </w:rPr>
        <w:t xml:space="preserve"> in ‘Westen’ dan in ‘niet-Westen’</w:t>
      </w:r>
    </w:p>
    <w:p w:rsidR="006F53ED" w:rsidRDefault="006F53ED" w:rsidP="006F53ED">
      <w:pPr>
        <w:ind w:left="360"/>
        <w:rPr>
          <w:rFonts w:eastAsia="Verdana" w:cs="Verdana"/>
        </w:rPr>
      </w:pPr>
    </w:p>
    <w:p w:rsidR="006F53ED" w:rsidRPr="00B651A1" w:rsidRDefault="006F53ED" w:rsidP="006F53ED">
      <w:pPr>
        <w:widowControl w:val="0"/>
        <w:numPr>
          <w:ilvl w:val="0"/>
          <w:numId w:val="6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Kost kind stijgt </w:t>
      </w:r>
      <w:r w:rsidRPr="00B651A1">
        <w:rPr>
          <w:rFonts w:eastAsia="Verdana" w:cs="Verdana"/>
        </w:rPr>
        <w:sym w:font="Wingdings" w:char="F0E0"/>
      </w:r>
      <w:r>
        <w:rPr>
          <w:rFonts w:eastAsia="Verdana" w:cs="Verdana"/>
        </w:rPr>
        <w:t xml:space="preserve"> economisch nut verdwijnt</w:t>
      </w:r>
    </w:p>
    <w:p w:rsidR="006F53ED" w:rsidRDefault="006F53ED" w:rsidP="006F53ED">
      <w:pPr>
        <w:widowControl w:val="0"/>
        <w:numPr>
          <w:ilvl w:val="0"/>
          <w:numId w:val="6"/>
        </w:numPr>
        <w:suppressAutoHyphens/>
        <w:rPr>
          <w:rFonts w:eastAsia="Verdana" w:cs="Verdana"/>
        </w:rPr>
      </w:pPr>
      <w:r>
        <w:rPr>
          <w:rFonts w:eastAsia="Verdana" w:cs="Verdana"/>
        </w:rPr>
        <w:t>Kindersterfte daalt</w:t>
      </w:r>
    </w:p>
    <w:p w:rsidR="006F53ED" w:rsidRPr="00B651A1" w:rsidRDefault="006F53ED" w:rsidP="006F53ED">
      <w:pPr>
        <w:widowControl w:val="0"/>
        <w:numPr>
          <w:ilvl w:val="0"/>
          <w:numId w:val="6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Nieuw cultureel patroon </w:t>
      </w:r>
      <w:r w:rsidRPr="00B651A1">
        <w:rPr>
          <w:rFonts w:eastAsia="Verdana" w:cs="Verdana"/>
        </w:rPr>
        <w:sym w:font="Wingdings" w:char="F0E0"/>
      </w:r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lange-termijninvestering</w:t>
      </w:r>
      <w:proofErr w:type="spellEnd"/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3. Demografische groei: rem of motor</w:t>
      </w:r>
    </w:p>
    <w:p w:rsidR="006F53ED" w:rsidRPr="00FD35E5" w:rsidRDefault="006F53ED" w:rsidP="006F53ED">
      <w:pPr>
        <w:rPr>
          <w:rFonts w:eastAsia="Verdana" w:cs="Verdana"/>
        </w:rPr>
      </w:pPr>
      <w:r>
        <w:rPr>
          <w:rFonts w:eastAsia="Verdana" w:cs="Verdana"/>
        </w:rPr>
        <w:t>Relatie bevolkingsgroei, econ</w:t>
      </w:r>
      <w:r>
        <w:rPr>
          <w:rFonts w:eastAsia="Verdana" w:cs="Verdana"/>
        </w:rPr>
        <w:t>omische ontwikkeling en welzijn</w:t>
      </w:r>
    </w:p>
    <w:p w:rsidR="006F53ED" w:rsidRPr="006F53ED" w:rsidRDefault="006F53ED" w:rsidP="006F53ED">
      <w:pPr>
        <w:pStyle w:val="Kop3"/>
      </w:pPr>
      <w:r w:rsidRPr="006F53ED">
        <w:t>Bevolkingsgroei als rem</w:t>
      </w:r>
    </w:p>
    <w:p w:rsidR="006F53ED" w:rsidRDefault="006F53ED" w:rsidP="006F53ED">
      <w:proofErr w:type="spellStart"/>
      <w:r>
        <w:t>Malthusiaans</w:t>
      </w:r>
      <w:proofErr w:type="spellEnd"/>
      <w:r>
        <w:t xml:space="preserve"> model: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lastRenderedPageBreak/>
        <w:t>Ongelijke groei bevolking (exponentieel) &amp; voeding (lineair)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proofErr w:type="spellStart"/>
      <w:r>
        <w:t>Positive</w:t>
      </w:r>
      <w:proofErr w:type="spellEnd"/>
      <w:r>
        <w:t xml:space="preserve"> checks </w:t>
      </w:r>
      <w:r>
        <w:sym w:font="Wingdings" w:char="F0E0"/>
      </w:r>
      <w:r>
        <w:t xml:space="preserve"> hongersnood, oorlog, epidemie…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proofErr w:type="spellStart"/>
      <w:r>
        <w:t>Preventive</w:t>
      </w:r>
      <w:proofErr w:type="spellEnd"/>
      <w:r>
        <w:t xml:space="preserve"> checks </w:t>
      </w:r>
      <w:r>
        <w:sym w:font="Wingdings" w:char="F0E0"/>
      </w:r>
      <w:r>
        <w:t xml:space="preserve"> celibaat, onthouding…</w:t>
      </w:r>
    </w:p>
    <w:p w:rsidR="006F53ED" w:rsidRDefault="006F53ED" w:rsidP="006F53ED"/>
    <w:p w:rsidR="006F53ED" w:rsidRDefault="006F53ED" w:rsidP="006F53ED">
      <w:proofErr w:type="spellStart"/>
      <w:r>
        <w:t>Malthus</w:t>
      </w:r>
      <w:proofErr w:type="spellEnd"/>
      <w:r>
        <w:t xml:space="preserve"> weerlegd</w:t>
      </w:r>
    </w:p>
    <w:p w:rsidR="006F53ED" w:rsidRDefault="006F53ED" w:rsidP="006F53ED">
      <w:pPr>
        <w:widowControl w:val="0"/>
        <w:numPr>
          <w:ilvl w:val="0"/>
          <w:numId w:val="7"/>
        </w:numPr>
        <w:suppressAutoHyphens/>
      </w:pPr>
      <w:r>
        <w:t xml:space="preserve">Snelle en schijnbaar ongecontroleerde bevolkingsgroei </w:t>
      </w:r>
      <w:r>
        <w:sym w:font="Wingdings" w:char="F0E0"/>
      </w:r>
      <w:r>
        <w:t xml:space="preserve"> uitzondering door homeostatische mechanismen</w:t>
      </w:r>
    </w:p>
    <w:p w:rsidR="006F53ED" w:rsidRDefault="006F53ED" w:rsidP="006F53ED">
      <w:pPr>
        <w:widowControl w:val="0"/>
        <w:numPr>
          <w:ilvl w:val="0"/>
          <w:numId w:val="7"/>
        </w:numPr>
        <w:suppressAutoHyphens/>
      </w:pPr>
      <w:r>
        <w:t>19</w:t>
      </w:r>
      <w:r w:rsidRPr="00664E3A">
        <w:rPr>
          <w:vertAlign w:val="superscript"/>
        </w:rPr>
        <w:t>e</w:t>
      </w:r>
      <w:r>
        <w:t xml:space="preserve"> eeuw </w:t>
      </w:r>
      <w:r>
        <w:sym w:font="Wingdings" w:char="F0E0"/>
      </w:r>
      <w:r>
        <w:t xml:space="preserve"> groei productie &amp; productiviteit </w:t>
      </w:r>
      <w:r>
        <w:sym w:font="Wingdings" w:char="F0E0"/>
      </w:r>
      <w:r>
        <w:t xml:space="preserve"> landbouw en wereldeconomie</w:t>
      </w:r>
    </w:p>
    <w:p w:rsidR="006F53ED" w:rsidRDefault="006F53ED" w:rsidP="006F53ED">
      <w:pPr>
        <w:widowControl w:val="0"/>
        <w:numPr>
          <w:ilvl w:val="0"/>
          <w:numId w:val="7"/>
        </w:numPr>
        <w:suppressAutoHyphens/>
      </w:pPr>
      <w:r>
        <w:t>21</w:t>
      </w:r>
      <w:r w:rsidRPr="00664E3A">
        <w:rPr>
          <w:vertAlign w:val="superscript"/>
        </w:rPr>
        <w:t>e</w:t>
      </w:r>
      <w:r>
        <w:t xml:space="preserve"> eeuw </w:t>
      </w:r>
      <w:r>
        <w:sym w:font="Wingdings" w:char="F0E0"/>
      </w:r>
      <w:r>
        <w:t xml:space="preserve"> controle bevolkingsgroei</w:t>
      </w:r>
    </w:p>
    <w:p w:rsidR="006F53ED" w:rsidRDefault="006F53ED" w:rsidP="006F53ED">
      <w:pPr>
        <w:pStyle w:val="Kop3"/>
      </w:pPr>
      <w:r w:rsidRPr="00664E3A">
        <w:t>Bevolkingsgroei als motor</w:t>
      </w:r>
    </w:p>
    <w:p w:rsidR="006F53ED" w:rsidRDefault="006F53ED" w:rsidP="006F53ED">
      <w:r>
        <w:t>Intensiveringsmodel:</w:t>
      </w:r>
    </w:p>
    <w:p w:rsidR="006F53ED" w:rsidRDefault="006F53ED" w:rsidP="006F53ED">
      <w:pPr>
        <w:widowControl w:val="0"/>
        <w:numPr>
          <w:ilvl w:val="0"/>
          <w:numId w:val="8"/>
        </w:numPr>
        <w:suppressAutoHyphens/>
      </w:pPr>
      <w:r>
        <w:t>Bevolking = rijkdom</w:t>
      </w:r>
    </w:p>
    <w:p w:rsidR="006F53ED" w:rsidRDefault="006F53ED" w:rsidP="006F53ED">
      <w:pPr>
        <w:widowControl w:val="0"/>
        <w:numPr>
          <w:ilvl w:val="0"/>
          <w:numId w:val="8"/>
        </w:numPr>
        <w:suppressAutoHyphens/>
      </w:pPr>
      <w:r>
        <w:t>Demografie = motor</w:t>
      </w:r>
    </w:p>
    <w:p w:rsidR="006F53ED" w:rsidRDefault="006F53ED" w:rsidP="006F53ED">
      <w:pPr>
        <w:widowControl w:val="0"/>
        <w:numPr>
          <w:ilvl w:val="1"/>
          <w:numId w:val="8"/>
        </w:numPr>
        <w:suppressAutoHyphens/>
      </w:pPr>
      <w:r>
        <w:t>Vernieuwing (technologie)</w:t>
      </w:r>
    </w:p>
    <w:p w:rsidR="006F53ED" w:rsidRDefault="006F53ED" w:rsidP="006F53ED">
      <w:pPr>
        <w:widowControl w:val="0"/>
        <w:numPr>
          <w:ilvl w:val="1"/>
          <w:numId w:val="8"/>
        </w:numPr>
        <w:suppressAutoHyphens/>
      </w:pPr>
      <w:r>
        <w:t xml:space="preserve">Intensivering </w:t>
      </w:r>
      <w:r>
        <w:sym w:font="Wingdings" w:char="F0E0"/>
      </w:r>
      <w:r>
        <w:t xml:space="preserve"> meer geïnvesteerd en geëxperimenteerd</w:t>
      </w:r>
    </w:p>
    <w:p w:rsidR="006F53ED" w:rsidRPr="00664E3A" w:rsidRDefault="006F53ED" w:rsidP="006F53ED">
      <w:pPr>
        <w:widowControl w:val="0"/>
        <w:numPr>
          <w:ilvl w:val="1"/>
          <w:numId w:val="8"/>
        </w:numPr>
        <w:suppressAutoHyphens/>
      </w:pPr>
      <w:r>
        <w:t>Arbeidsindeling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4. Familie, gender en vruchtbaarheid</w:t>
      </w:r>
    </w:p>
    <w:p w:rsidR="006F53ED" w:rsidRDefault="006F53ED" w:rsidP="006F53ED">
      <w:r>
        <w:t>Familie &amp; huishoudens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 xml:space="preserve">Universeel </w:t>
      </w:r>
      <w:r>
        <w:sym w:font="Wingdings" w:char="F0E0"/>
      </w:r>
      <w:r>
        <w:t xml:space="preserve"> centrale organisatievorm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Divers in vorm en inhoud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 xml:space="preserve">Verhouding </w:t>
      </w:r>
      <w:r>
        <w:tab/>
        <w:t>man/vrouw</w:t>
      </w:r>
    </w:p>
    <w:p w:rsidR="006F53ED" w:rsidRDefault="006F53ED" w:rsidP="006F53ED">
      <w:pPr>
        <w:ind w:left="2127"/>
      </w:pPr>
      <w:r>
        <w:t>gezin/familie</w:t>
      </w:r>
    </w:p>
    <w:p w:rsidR="006F53ED" w:rsidRDefault="006F53ED" w:rsidP="006F53ED">
      <w:pPr>
        <w:ind w:left="2127"/>
      </w:pPr>
      <w:r>
        <w:t>familie/omgeving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5. Wereldgeschiedenis als traditie en vernieuwing</w:t>
      </w:r>
    </w:p>
    <w:p w:rsidR="006F53ED" w:rsidRDefault="006F53ED" w:rsidP="006F53ED">
      <w:pPr>
        <w:pStyle w:val="Kop3"/>
      </w:pPr>
      <w:r>
        <w:t>Eigen wereldgeschiedenissen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Ouder dan nationale geschiedenis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Ontstaansgeschiedenis betekenis geven</w:t>
      </w:r>
    </w:p>
    <w:p w:rsidR="006F53ED" w:rsidRDefault="006F53ED" w:rsidP="006F53ED">
      <w:pPr>
        <w:widowControl w:val="0"/>
        <w:numPr>
          <w:ilvl w:val="1"/>
          <w:numId w:val="3"/>
        </w:numPr>
        <w:suppressAutoHyphens/>
      </w:pPr>
      <w:r>
        <w:t>Grieken → Herodotos</w:t>
      </w:r>
    </w:p>
    <w:p w:rsidR="006F53ED" w:rsidRDefault="006F53ED" w:rsidP="006F53ED">
      <w:pPr>
        <w:widowControl w:val="0"/>
        <w:numPr>
          <w:ilvl w:val="1"/>
          <w:numId w:val="3"/>
        </w:numPr>
        <w:suppressAutoHyphens/>
      </w:pPr>
      <w:r>
        <w:t xml:space="preserve">Christendom →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universalis</w:t>
      </w:r>
      <w:proofErr w:type="spellEnd"/>
    </w:p>
    <w:p w:rsidR="006F53ED" w:rsidRDefault="006F53ED" w:rsidP="006F53ED">
      <w:pPr>
        <w:widowControl w:val="0"/>
        <w:numPr>
          <w:ilvl w:val="1"/>
          <w:numId w:val="3"/>
        </w:numPr>
        <w:suppressAutoHyphens/>
      </w:pPr>
      <w:r>
        <w:t xml:space="preserve">Chinees </w:t>
      </w:r>
      <w:proofErr w:type="spellStart"/>
      <w:r>
        <w:t>senocentralisme</w:t>
      </w:r>
      <w:proofErr w:type="spellEnd"/>
      <w:r>
        <w:t xml:space="preserve"> → </w:t>
      </w:r>
      <w:proofErr w:type="spellStart"/>
      <w:r>
        <w:t>Sima</w:t>
      </w:r>
      <w:proofErr w:type="spellEnd"/>
      <w:r>
        <w:t xml:space="preserve"> </w:t>
      </w:r>
      <w:proofErr w:type="spellStart"/>
      <w:r>
        <w:t>qian</w:t>
      </w:r>
      <w:proofErr w:type="spellEnd"/>
    </w:p>
    <w:p w:rsidR="006F53ED" w:rsidRDefault="006F53ED" w:rsidP="006F53ED">
      <w:pPr>
        <w:widowControl w:val="0"/>
        <w:numPr>
          <w:ilvl w:val="1"/>
          <w:numId w:val="3"/>
        </w:numPr>
        <w:suppressAutoHyphens/>
      </w:pPr>
      <w:r>
        <w:t xml:space="preserve">Islam →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Khaldun</w:t>
      </w:r>
      <w:proofErr w:type="spellEnd"/>
    </w:p>
    <w:p w:rsidR="006F53ED" w:rsidRDefault="006F53ED" w:rsidP="006F53ED">
      <w:pPr>
        <w:pStyle w:val="Kop3"/>
      </w:pPr>
      <w:r>
        <w:t>Een Europees universalisme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18de eeuw → secularisering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19de eeuw → Europees universalisme en triomfalisme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19de eeuw en 1ste helft 20ste eeuw</w:t>
      </w:r>
    </w:p>
    <w:p w:rsidR="006F53ED" w:rsidRDefault="006F53ED" w:rsidP="006F53ED">
      <w:pPr>
        <w:widowControl w:val="0"/>
        <w:numPr>
          <w:ilvl w:val="1"/>
          <w:numId w:val="3"/>
        </w:numPr>
        <w:suppressAutoHyphens/>
      </w:pPr>
      <w:r>
        <w:t xml:space="preserve">Beschavingsgeschiedenis → </w:t>
      </w:r>
      <w:proofErr w:type="spellStart"/>
      <w:r>
        <w:t>Spengler</w:t>
      </w:r>
      <w:proofErr w:type="spellEnd"/>
      <w:r>
        <w:t>, Wells, Toynbee</w:t>
      </w:r>
    </w:p>
    <w:p w:rsidR="006F53ED" w:rsidRDefault="006F53ED" w:rsidP="006F53ED">
      <w:pPr>
        <w:widowControl w:val="0"/>
        <w:numPr>
          <w:ilvl w:val="1"/>
          <w:numId w:val="3"/>
        </w:numPr>
        <w:suppressAutoHyphens/>
      </w:pPr>
      <w:r>
        <w:t>Wereldeconomie</w:t>
      </w:r>
    </w:p>
    <w:p w:rsidR="006F53ED" w:rsidRDefault="006F53ED" w:rsidP="006F53ED">
      <w:pPr>
        <w:widowControl w:val="0"/>
        <w:numPr>
          <w:ilvl w:val="2"/>
          <w:numId w:val="3"/>
        </w:numPr>
        <w:suppressAutoHyphens/>
      </w:pPr>
      <w:r>
        <w:t>Marx, Engels, Lenin</w:t>
      </w:r>
    </w:p>
    <w:p w:rsidR="006F53ED" w:rsidRDefault="006F53ED" w:rsidP="006F53ED">
      <w:pPr>
        <w:widowControl w:val="0"/>
        <w:numPr>
          <w:ilvl w:val="2"/>
          <w:numId w:val="3"/>
        </w:numPr>
        <w:suppressAutoHyphens/>
      </w:pPr>
      <w:proofErr w:type="spellStart"/>
      <w:r>
        <w:t>Polanyi</w:t>
      </w:r>
      <w:proofErr w:type="spellEnd"/>
      <w:r>
        <w:t xml:space="preserve"> &amp; </w:t>
      </w:r>
      <w:proofErr w:type="spellStart"/>
      <w:r>
        <w:t>Dobb</w:t>
      </w:r>
      <w:proofErr w:type="spellEnd"/>
    </w:p>
    <w:p w:rsidR="006F53ED" w:rsidRDefault="006F53ED" w:rsidP="006F53ED">
      <w:pPr>
        <w:widowControl w:val="0"/>
        <w:numPr>
          <w:ilvl w:val="2"/>
          <w:numId w:val="3"/>
        </w:numPr>
        <w:suppressAutoHyphens/>
      </w:pPr>
      <w:proofErr w:type="spellStart"/>
      <w:r>
        <w:t>Braudel</w:t>
      </w:r>
      <w:proofErr w:type="spellEnd"/>
    </w:p>
    <w:p w:rsidR="006F53ED" w:rsidRDefault="006F53ED" w:rsidP="006F53ED">
      <w:pPr>
        <w:pStyle w:val="Kop3"/>
      </w:pPr>
      <w:r>
        <w:t>Een nieuwe wereldgeschiedenis</w:t>
      </w:r>
    </w:p>
    <w:p w:rsidR="006F53ED" w:rsidRDefault="006F53ED" w:rsidP="006F53ED">
      <w:r>
        <w:t>Nieuwe dynamiek vanaf 1960</w:t>
      </w:r>
    </w:p>
    <w:p w:rsidR="006F53ED" w:rsidRPr="00CF7ADE" w:rsidRDefault="006F53ED" w:rsidP="006F53ED">
      <w:pPr>
        <w:widowControl w:val="0"/>
        <w:numPr>
          <w:ilvl w:val="0"/>
          <w:numId w:val="3"/>
        </w:numPr>
        <w:suppressAutoHyphens/>
        <w:rPr>
          <w:lang w:val="de-DE"/>
        </w:rPr>
      </w:pPr>
      <w:r w:rsidRPr="00CF7ADE">
        <w:rPr>
          <w:lang w:val="de-DE"/>
        </w:rPr>
        <w:t xml:space="preserve">Globale </w:t>
      </w:r>
      <w:proofErr w:type="spellStart"/>
      <w:r w:rsidRPr="00CF7ADE">
        <w:rPr>
          <w:lang w:val="de-DE"/>
        </w:rPr>
        <w:t>dimensie</w:t>
      </w:r>
      <w:proofErr w:type="spellEnd"/>
      <w:r w:rsidRPr="00CF7ADE">
        <w:rPr>
          <w:lang w:val="de-DE"/>
        </w:rPr>
        <w:t xml:space="preserve"> (Curtin, Franke, </w:t>
      </w:r>
      <w:proofErr w:type="spellStart"/>
      <w:r w:rsidRPr="00CF7ADE">
        <w:rPr>
          <w:lang w:val="de-DE"/>
        </w:rPr>
        <w:t>Wallerstein</w:t>
      </w:r>
      <w:proofErr w:type="spellEnd"/>
      <w:r w:rsidRPr="00CF7ADE">
        <w:rPr>
          <w:lang w:val="de-DE"/>
        </w:rPr>
        <w:t>, Wolf)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lastRenderedPageBreak/>
        <w:t>Ecologische verhaal (</w:t>
      </w:r>
      <w:proofErr w:type="spellStart"/>
      <w:r>
        <w:t>Crosby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>)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proofErr w:type="spellStart"/>
      <w:r w:rsidRPr="00CF7ADE">
        <w:rPr>
          <w:lang w:val="de-DE"/>
        </w:rPr>
        <w:t>Historici</w:t>
      </w:r>
      <w:proofErr w:type="spellEnd"/>
      <w:r w:rsidRPr="00CF7ADE">
        <w:rPr>
          <w:lang w:val="de-DE"/>
        </w:rPr>
        <w:t xml:space="preserve"> (Fernand Braudel en William </w:t>
      </w:r>
      <w:proofErr w:type="spellStart"/>
      <w:r w:rsidRPr="00CF7ADE">
        <w:rPr>
          <w:lang w:val="de-DE"/>
        </w:rPr>
        <w:t>Mc</w:t>
      </w:r>
      <w:proofErr w:type="spellEnd"/>
      <w:r w:rsidRPr="00CF7ADE">
        <w:rPr>
          <w:lang w:val="de-DE"/>
        </w:rPr>
        <w:t xml:space="preserve">. </w:t>
      </w:r>
      <w:r>
        <w:t>Neill)</w:t>
      </w:r>
    </w:p>
    <w:p w:rsidR="006F53ED" w:rsidRDefault="006F53ED" w:rsidP="006F53ED"/>
    <w:p w:rsidR="006F53ED" w:rsidRDefault="006F53ED" w:rsidP="006F53ED">
      <w:r>
        <w:t>Professionalisering volgens Manning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Bronnen en data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Methodes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Analyses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Theorievorming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Ondersteuning (literatuur, tijdschriften...)</w:t>
      </w:r>
    </w:p>
    <w:p w:rsidR="006F53ED" w:rsidRDefault="006F53ED" w:rsidP="006F53ED">
      <w:pPr>
        <w:pStyle w:val="Kop3"/>
      </w:pPr>
      <w:r>
        <w:t>Beschavings- versus wereldgeschiedenis</w:t>
      </w:r>
    </w:p>
    <w:p w:rsidR="006F53ED" w:rsidRDefault="006F53ED" w:rsidP="006F53ED">
      <w:r>
        <w:t>Ideologisch debat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'Eigen wortels' ↔ mondiale samenleving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Eenheid &amp; vooruitgang ↔ verschillen &amp; differentiatie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Eigenheid ↔ globale kennis</w:t>
      </w:r>
    </w:p>
    <w:p w:rsidR="006F53ED" w:rsidRDefault="006F53ED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widowControl w:val="0"/>
        <w:tabs>
          <w:tab w:val="num" w:pos="432"/>
        </w:tabs>
        <w:suppressAutoHyphens/>
        <w:spacing w:before="240" w:after="120"/>
        <w:ind w:left="432" w:hanging="432"/>
      </w:pPr>
      <w:proofErr w:type="spellStart"/>
      <w:r>
        <w:lastRenderedPageBreak/>
        <w:t>Hfst</w:t>
      </w:r>
      <w:proofErr w:type="spellEnd"/>
      <w:r>
        <w:t xml:space="preserve"> 3: Een natuurlijke wereld: ecologie en economie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864" w:hanging="864"/>
      </w:pPr>
      <w:r>
        <w:t xml:space="preserve">Het epos van </w:t>
      </w:r>
      <w:proofErr w:type="spellStart"/>
      <w:r>
        <w:t>Gilgamesh</w:t>
      </w:r>
      <w:proofErr w:type="spellEnd"/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rPr>
          <w:rFonts w:eastAsia="Verdana" w:cs="Verdana"/>
        </w:rPr>
        <w:t xml:space="preserve">Landbouwsamenlevingen met nieuwe </w:t>
      </w:r>
      <w:r>
        <w:t>sociale verhoudingen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rPr>
          <w:rFonts w:eastAsia="Verdana" w:cs="Verdana"/>
        </w:rPr>
        <w:t xml:space="preserve">Natuur en cultuur in een vijandige </w:t>
      </w:r>
      <w:r>
        <w:t>relatie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 xml:space="preserve">Epos van </w:t>
      </w:r>
      <w:proofErr w:type="spellStart"/>
      <w:r>
        <w:t>Gilgamesh</w:t>
      </w:r>
      <w:proofErr w:type="spellEnd"/>
      <w:r>
        <w:t xml:space="preserve"> en </w:t>
      </w:r>
      <w:proofErr w:type="spellStart"/>
      <w:r>
        <w:t>Enkidu</w:t>
      </w:r>
      <w:proofErr w:type="spellEnd"/>
      <w:r>
        <w:t xml:space="preserve"> →  beschaving ↔  natuur (</w:t>
      </w:r>
      <w:proofErr w:type="spellStart"/>
      <w:r>
        <w:t>Uruk</w:t>
      </w:r>
      <w:proofErr w:type="spellEnd"/>
      <w:r>
        <w:t>)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120"/>
        <w:ind w:left="576" w:hanging="576"/>
      </w:pPr>
      <w:r>
        <w:t>1. Een ecologische wereld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rPr>
          <w:rFonts w:eastAsia="Verdana" w:cs="Verdana"/>
        </w:rPr>
        <w:t xml:space="preserve">Succes en falen van volkeren en </w:t>
      </w:r>
      <w:r>
        <w:t xml:space="preserve">beschavingen (J. </w:t>
      </w:r>
      <w:proofErr w:type="spellStart"/>
      <w:r>
        <w:t>Diamond</w:t>
      </w:r>
      <w:proofErr w:type="spellEnd"/>
      <w:r>
        <w:t>)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rPr>
          <w:rFonts w:eastAsia="Verdana" w:cs="Verdana"/>
        </w:rPr>
        <w:t xml:space="preserve">Ecologisch imperialisme (A.W. </w:t>
      </w:r>
      <w:proofErr w:type="spellStart"/>
      <w:r>
        <w:t>Crosby</w:t>
      </w:r>
      <w:proofErr w:type="spellEnd"/>
      <w:r>
        <w:t>)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'Rice of the west' → van hernieuwbare zonne-energie naa</w:t>
      </w:r>
      <w:r>
        <w:t>r fossiele brandstoffen (Marks)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proofErr w:type="spellStart"/>
      <w:r>
        <w:rPr>
          <w:rFonts w:eastAsia="Verdana" w:cs="Verdana"/>
        </w:rPr>
        <w:t>Tragedy</w:t>
      </w:r>
      <w:proofErr w:type="spellEnd"/>
      <w:r>
        <w:rPr>
          <w:rFonts w:eastAsia="Verdana" w:cs="Verdana"/>
        </w:rPr>
        <w:t xml:space="preserve"> of the </w:t>
      </w:r>
      <w:proofErr w:type="spellStart"/>
      <w:r>
        <w:rPr>
          <w:rFonts w:eastAsia="Verdana" w:cs="Verdana"/>
        </w:rPr>
        <w:t>commons</w:t>
      </w:r>
      <w:proofErr w:type="spellEnd"/>
      <w:r>
        <w:rPr>
          <w:rFonts w:eastAsia="Verdana" w:cs="Verdana"/>
        </w:rPr>
        <w:t xml:space="preserve">: van </w:t>
      </w:r>
      <w:r>
        <w:t xml:space="preserve">determinisme tot </w:t>
      </w:r>
      <w:proofErr w:type="spellStart"/>
      <w:r>
        <w:t>eco</w:t>
      </w:r>
      <w:proofErr w:type="spellEnd"/>
      <w:r>
        <w:t>-fascisme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864" w:hanging="864"/>
      </w:pPr>
      <w:proofErr w:type="spellStart"/>
      <w:r>
        <w:t>Guns</w:t>
      </w:r>
      <w:proofErr w:type="spellEnd"/>
      <w:r>
        <w:t xml:space="preserve">, </w:t>
      </w:r>
      <w:proofErr w:type="spellStart"/>
      <w:r>
        <w:t>germs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steel</w:t>
      </w:r>
    </w:p>
    <w:p w:rsidR="006F53ED" w:rsidRDefault="006F53ED" w:rsidP="006F53ED">
      <w:pPr>
        <w:ind w:left="420"/>
      </w:pPr>
      <w:r>
        <w:rPr>
          <w:rFonts w:eastAsia="Verdana" w:cs="Verdana"/>
        </w:rPr>
        <w:t xml:space="preserve">Ecologische factoren voor divergerende </w:t>
      </w:r>
      <w:r>
        <w:t>ontwikkeling. Verschillen in:</w:t>
      </w:r>
    </w:p>
    <w:p w:rsidR="006F53ED" w:rsidRDefault="006F53ED" w:rsidP="006F53ED">
      <w:pPr>
        <w:widowControl w:val="0"/>
        <w:numPr>
          <w:ilvl w:val="0"/>
          <w:numId w:val="3"/>
        </w:numPr>
        <w:tabs>
          <w:tab w:val="clear" w:pos="720"/>
          <w:tab w:val="num" w:pos="1425"/>
        </w:tabs>
        <w:suppressAutoHyphens/>
        <w:ind w:left="1425"/>
      </w:pPr>
      <w:r>
        <w:rPr>
          <w:rFonts w:eastAsia="Verdana" w:cs="Verdana"/>
        </w:rPr>
        <w:t xml:space="preserve">planten en dieren geschikt voor </w:t>
      </w:r>
      <w:r>
        <w:t>domesticatie</w:t>
      </w:r>
    </w:p>
    <w:p w:rsidR="006F53ED" w:rsidRDefault="006F53ED" w:rsidP="006F53ED">
      <w:pPr>
        <w:widowControl w:val="0"/>
        <w:numPr>
          <w:ilvl w:val="0"/>
          <w:numId w:val="3"/>
        </w:numPr>
        <w:tabs>
          <w:tab w:val="clear" w:pos="720"/>
          <w:tab w:val="num" w:pos="1425"/>
        </w:tabs>
        <w:suppressAutoHyphens/>
        <w:ind w:left="1425"/>
      </w:pPr>
      <w:r>
        <w:t>snelheid diffusie en migratie</w:t>
      </w:r>
    </w:p>
    <w:p w:rsidR="006F53ED" w:rsidRDefault="006F53ED" w:rsidP="006F53ED">
      <w:pPr>
        <w:widowControl w:val="0"/>
        <w:numPr>
          <w:ilvl w:val="0"/>
          <w:numId w:val="3"/>
        </w:numPr>
        <w:tabs>
          <w:tab w:val="clear" w:pos="720"/>
          <w:tab w:val="num" w:pos="1425"/>
        </w:tabs>
        <w:suppressAutoHyphens/>
        <w:ind w:left="1425"/>
      </w:pPr>
      <w:r>
        <w:t>interactie tussen continenten</w:t>
      </w:r>
    </w:p>
    <w:p w:rsidR="006F53ED" w:rsidRDefault="006F53ED" w:rsidP="006F53ED">
      <w:pPr>
        <w:widowControl w:val="0"/>
        <w:numPr>
          <w:ilvl w:val="0"/>
          <w:numId w:val="3"/>
        </w:numPr>
        <w:tabs>
          <w:tab w:val="clear" w:pos="720"/>
          <w:tab w:val="num" w:pos="1425"/>
        </w:tabs>
        <w:suppressAutoHyphens/>
        <w:ind w:left="1425"/>
      </w:pPr>
      <w:r>
        <w:t>bevolkingsomvang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120"/>
        <w:ind w:left="576" w:hanging="576"/>
      </w:pPr>
      <w:r>
        <w:t>2. Klimaatwijzigingen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Grote systematische veranderingen (daling temperatuur na het Krijt)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Kortere schommelingen (ijstijden en interglacialen)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Antropogene klimaatsveranderingen → opwarming v/d aarde → verantwoordelijkheid niet gelijk verdeeld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120"/>
        <w:ind w:left="576" w:hanging="576"/>
      </w:pPr>
      <w:r>
        <w:t>3. Energie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rPr>
          <w:rFonts w:eastAsia="Verdana" w:cs="Verdana"/>
        </w:rPr>
        <w:t xml:space="preserve">Beheersing van de natuur = toename </w:t>
      </w:r>
      <w:r>
        <w:t xml:space="preserve">van de afhankelijkheid </w:t>
      </w:r>
    </w:p>
    <w:p w:rsidR="006F53ED" w:rsidRDefault="006F53ED" w:rsidP="006F53ED">
      <w:pPr>
        <w:ind w:left="1485"/>
      </w:pPr>
      <w:r>
        <w:t>Voorbeeld: beheersen van vuur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t>Biosfeer = zonne-energiesysteem</w:t>
      </w:r>
    </w:p>
    <w:p w:rsidR="006F53ED" w:rsidRDefault="006F53ED" w:rsidP="006F53ED">
      <w:pPr>
        <w:widowControl w:val="0"/>
        <w:numPr>
          <w:ilvl w:val="1"/>
          <w:numId w:val="11"/>
        </w:numPr>
        <w:suppressAutoHyphens/>
      </w:pPr>
      <w:r>
        <w:rPr>
          <w:rFonts w:eastAsia="Verdana" w:cs="Verdana"/>
        </w:rPr>
        <w:t xml:space="preserve">Jager-verzamelaars: extensieve </w:t>
      </w:r>
      <w:r>
        <w:t xml:space="preserve">extractie biomassa </w:t>
      </w:r>
    </w:p>
    <w:p w:rsidR="006F53ED" w:rsidRDefault="006F53ED" w:rsidP="006F53ED">
      <w:pPr>
        <w:ind w:left="2670" w:hanging="360"/>
      </w:pPr>
      <w:r>
        <w:t>(uitsterven dieren)</w:t>
      </w:r>
    </w:p>
    <w:p w:rsidR="006F53ED" w:rsidRDefault="006F53ED" w:rsidP="006F53ED">
      <w:pPr>
        <w:widowControl w:val="0"/>
        <w:numPr>
          <w:ilvl w:val="1"/>
          <w:numId w:val="11"/>
        </w:numPr>
        <w:suppressAutoHyphens/>
      </w:pPr>
      <w:r>
        <w:rPr>
          <w:rFonts w:eastAsia="Verdana" w:cs="Verdana"/>
        </w:rPr>
        <w:t xml:space="preserve">Landbouwsamenlevingen: intensieve </w:t>
      </w:r>
      <w:r>
        <w:t xml:space="preserve">extractie biomassa </w:t>
      </w:r>
    </w:p>
    <w:p w:rsidR="006F53ED" w:rsidRDefault="006F53ED" w:rsidP="006F53ED">
      <w:pPr>
        <w:ind w:left="2670" w:hanging="360"/>
      </w:pPr>
      <w:r>
        <w:t>(degeneratie gronden)</w:t>
      </w:r>
    </w:p>
    <w:p w:rsidR="006F53ED" w:rsidRDefault="006F53ED" w:rsidP="006F53ED">
      <w:pPr>
        <w:widowControl w:val="0"/>
        <w:numPr>
          <w:ilvl w:val="1"/>
          <w:numId w:val="11"/>
        </w:numPr>
        <w:suppressAutoHyphens/>
      </w:pPr>
      <w:r>
        <w:rPr>
          <w:rFonts w:eastAsia="Verdana" w:cs="Verdana"/>
        </w:rPr>
        <w:t>Industriële samenleving: niet-</w:t>
      </w:r>
      <w:r>
        <w:t xml:space="preserve">hernieuwbare (fossiele) brandstoffen </w:t>
      </w:r>
    </w:p>
    <w:p w:rsidR="006F53ED" w:rsidRDefault="006F53ED" w:rsidP="006F53ED">
      <w:pPr>
        <w:ind w:left="2700" w:hanging="360"/>
      </w:pPr>
      <w:r>
        <w:t>(uitputting)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864" w:hanging="864"/>
      </w:pPr>
      <w:r>
        <w:t>Evolutie energieproductie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Menselijke spierkracht: 100 watt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Dierlijke kracht: 300-600 watt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rPr>
          <w:rFonts w:eastAsia="Verdana" w:cs="Verdana"/>
        </w:rPr>
        <w:t xml:space="preserve">Water- en windmolens: 5000-10.000 </w:t>
      </w:r>
      <w:r>
        <w:t>watt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proofErr w:type="spellStart"/>
      <w:r>
        <w:t>Stoomachine</w:t>
      </w:r>
      <w:proofErr w:type="spellEnd"/>
      <w:r>
        <w:t>: 20.000 – 100.000 watt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rPr>
          <w:rFonts w:eastAsia="Verdana" w:cs="Verdana"/>
        </w:rPr>
        <w:t xml:space="preserve">Gasturbines, ontploffingsmotoren, </w:t>
      </w:r>
      <w:r>
        <w:t>nucleaire installaties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864" w:hanging="864"/>
      </w:pPr>
      <w:r>
        <w:t>Impact energieconsumptie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</w:pPr>
      <w:r>
        <w:rPr>
          <w:rFonts w:eastAsia="Verdana" w:cs="Verdana"/>
        </w:rPr>
        <w:t xml:space="preserve">Stimulans: productie, </w:t>
      </w:r>
      <w:r>
        <w:t>bevolkingsgroei, urbanisering, transport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</w:pPr>
      <w:r>
        <w:rPr>
          <w:rFonts w:eastAsia="Verdana" w:cs="Verdana"/>
        </w:rPr>
        <w:t xml:space="preserve">Negatief: destructie, degradatie, </w:t>
      </w:r>
      <w:r>
        <w:t>ongelijkheid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</w:pPr>
      <w:r>
        <w:t>Keuzes door mens en samenleving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120"/>
        <w:ind w:left="576" w:hanging="576"/>
      </w:pPr>
      <w:r>
        <w:lastRenderedPageBreak/>
        <w:t>4. Grenzen aan de groei?</w:t>
      </w:r>
    </w:p>
    <w:p w:rsidR="006F53ED" w:rsidRDefault="006F53ED" w:rsidP="006F53ED">
      <w:pPr>
        <w:widowControl w:val="0"/>
        <w:numPr>
          <w:ilvl w:val="0"/>
          <w:numId w:val="14"/>
        </w:numPr>
        <w:suppressAutoHyphens/>
      </w:pPr>
      <w:r>
        <w:t>BNP: slechte indicator</w:t>
      </w:r>
    </w:p>
    <w:p w:rsidR="006F53ED" w:rsidRDefault="006F53ED" w:rsidP="006F53ED">
      <w:pPr>
        <w:widowControl w:val="0"/>
        <w:numPr>
          <w:ilvl w:val="1"/>
          <w:numId w:val="14"/>
        </w:numPr>
        <w:suppressAutoHyphens/>
        <w:ind w:left="1305"/>
      </w:pPr>
      <w:r>
        <w:t>Monetaire transacties</w:t>
      </w:r>
    </w:p>
    <w:p w:rsidR="006F53ED" w:rsidRDefault="006F53ED" w:rsidP="006F53ED">
      <w:pPr>
        <w:widowControl w:val="0"/>
        <w:numPr>
          <w:ilvl w:val="1"/>
          <w:numId w:val="14"/>
        </w:numPr>
        <w:suppressAutoHyphens/>
        <w:ind w:left="1305"/>
      </w:pPr>
      <w:r>
        <w:rPr>
          <w:rFonts w:eastAsia="Verdana" w:cs="Verdana"/>
        </w:rPr>
        <w:t xml:space="preserve">Geen onderscheid positieve en </w:t>
      </w:r>
      <w:r>
        <w:t>negatieve activiteiten</w:t>
      </w:r>
    </w:p>
    <w:p w:rsidR="006F53ED" w:rsidRDefault="006F53ED" w:rsidP="006F53ED">
      <w:pPr>
        <w:widowControl w:val="0"/>
        <w:numPr>
          <w:ilvl w:val="1"/>
          <w:numId w:val="14"/>
        </w:numPr>
        <w:suppressAutoHyphens/>
        <w:ind w:left="1305"/>
      </w:pPr>
      <w:r>
        <w:t>Geen rekening met verdeling rijkdom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4"/>
        </w:numPr>
        <w:suppressAutoHyphens/>
      </w:pPr>
      <w:r>
        <w:t>Ecologische Voetafdruk</w:t>
      </w:r>
    </w:p>
    <w:p w:rsidR="006F53ED" w:rsidRDefault="006F53ED" w:rsidP="006F53ED">
      <w:pPr>
        <w:widowControl w:val="0"/>
        <w:numPr>
          <w:ilvl w:val="0"/>
          <w:numId w:val="14"/>
        </w:numPr>
        <w:suppressAutoHyphens/>
      </w:pPr>
      <w:r>
        <w:rPr>
          <w:rFonts w:eastAsia="Verdana" w:cs="Verdana"/>
        </w:rPr>
        <w:t xml:space="preserve">Index Duurzame Economische </w:t>
      </w:r>
      <w:r>
        <w:t>Welvaart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4"/>
        </w:numPr>
        <w:suppressAutoHyphens/>
      </w:pPr>
      <w:r>
        <w:rPr>
          <w:rFonts w:eastAsia="Verdana" w:cs="Verdana"/>
        </w:rPr>
        <w:t xml:space="preserve">Een economie van de onbetaalde </w:t>
      </w:r>
      <w:r>
        <w:t>kosten</w:t>
      </w:r>
    </w:p>
    <w:p w:rsidR="006F53ED" w:rsidRDefault="006F53ED" w:rsidP="006F53ED">
      <w:pPr>
        <w:widowControl w:val="0"/>
        <w:numPr>
          <w:ilvl w:val="0"/>
          <w:numId w:val="14"/>
        </w:numPr>
        <w:suppressAutoHyphens/>
      </w:pPr>
      <w:r>
        <w:rPr>
          <w:rFonts w:eastAsia="Verdana" w:cs="Verdana"/>
        </w:rPr>
        <w:t xml:space="preserve">Volledig beeld van de kosten van </w:t>
      </w:r>
      <w:r>
        <w:t>groei: hogere prijs</w:t>
      </w:r>
    </w:p>
    <w:p w:rsidR="006F53ED" w:rsidRDefault="006F53ED" w:rsidP="006F53ED">
      <w:pPr>
        <w:widowControl w:val="0"/>
        <w:numPr>
          <w:ilvl w:val="0"/>
          <w:numId w:val="14"/>
        </w:numPr>
        <w:suppressAutoHyphens/>
      </w:pPr>
      <w:r>
        <w:t>Vertraging of contractie een optie?</w:t>
      </w:r>
    </w:p>
    <w:p w:rsidR="006F53ED" w:rsidRDefault="006F53ED" w:rsidP="006F53ED">
      <w:pPr>
        <w:widowControl w:val="0"/>
        <w:numPr>
          <w:ilvl w:val="1"/>
          <w:numId w:val="14"/>
        </w:numPr>
        <w:suppressAutoHyphens/>
        <w:ind w:left="1320"/>
      </w:pPr>
      <w:r>
        <w:t>Meer regulering</w:t>
      </w:r>
    </w:p>
    <w:p w:rsidR="006F53ED" w:rsidRDefault="006F53ED" w:rsidP="006F53ED">
      <w:pPr>
        <w:widowControl w:val="0"/>
        <w:numPr>
          <w:ilvl w:val="1"/>
          <w:numId w:val="14"/>
        </w:numPr>
        <w:suppressAutoHyphens/>
        <w:ind w:left="1320"/>
      </w:pPr>
      <w:r>
        <w:t>Druk op winstprincipe</w:t>
      </w:r>
    </w:p>
    <w:p w:rsidR="006F53ED" w:rsidRDefault="006F53ED" w:rsidP="006F53ED">
      <w:pPr>
        <w:widowControl w:val="0"/>
        <w:numPr>
          <w:ilvl w:val="1"/>
          <w:numId w:val="14"/>
        </w:numPr>
        <w:suppressAutoHyphens/>
        <w:ind w:left="1320"/>
      </w:pPr>
      <w:r>
        <w:t>Druk op gelijkheidsmythe</w:t>
      </w:r>
    </w:p>
    <w:p w:rsidR="006F53ED" w:rsidRDefault="006F53ED" w:rsidP="006F53ED">
      <w:pPr>
        <w:widowControl w:val="0"/>
        <w:numPr>
          <w:ilvl w:val="1"/>
          <w:numId w:val="14"/>
        </w:numPr>
        <w:suppressAutoHyphens/>
        <w:ind w:left="1320"/>
      </w:pPr>
      <w:r>
        <w:t xml:space="preserve">Gevaar voor </w:t>
      </w:r>
      <w:proofErr w:type="spellStart"/>
      <w:r>
        <w:t>eco</w:t>
      </w:r>
      <w:proofErr w:type="spellEnd"/>
      <w:r>
        <w:t>-totalitarisme?</w:t>
      </w:r>
    </w:p>
    <w:p w:rsidR="006F53ED" w:rsidRDefault="006F53ED" w:rsidP="006F53ED">
      <w:pPr>
        <w:pStyle w:val="Plattetekst"/>
      </w:pPr>
    </w:p>
    <w:p w:rsidR="006F53ED" w:rsidRDefault="006F53ED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widowControl w:val="0"/>
        <w:numPr>
          <w:ilvl w:val="0"/>
          <w:numId w:val="15"/>
        </w:numPr>
        <w:suppressAutoHyphens/>
        <w:spacing w:before="240" w:after="120"/>
      </w:pPr>
      <w:proofErr w:type="spellStart"/>
      <w:r>
        <w:lastRenderedPageBreak/>
        <w:t>Hfst</w:t>
      </w:r>
      <w:proofErr w:type="spellEnd"/>
      <w:r>
        <w:t xml:space="preserve"> 4: Een </w:t>
      </w:r>
      <w:proofErr w:type="spellStart"/>
      <w:r>
        <w:t>agrarischewereld</w:t>
      </w:r>
      <w:proofErr w:type="spellEnd"/>
      <w:r>
        <w:t>: boeren, landbouw en voeding</w:t>
      </w:r>
    </w:p>
    <w:p w:rsidR="006F53ED" w:rsidRDefault="006F53ED" w:rsidP="006F53ED">
      <w:pPr>
        <w:pStyle w:val="Kop3"/>
      </w:pPr>
      <w:r w:rsidRPr="006F53ED">
        <w:t>Landbouw</w:t>
      </w:r>
      <w:r>
        <w:t xml:space="preserve"> en voeding</w:t>
      </w:r>
    </w:p>
    <w:p w:rsidR="006F53ED" w:rsidRDefault="006F53ED" w:rsidP="006F53ED">
      <w:pPr>
        <w:rPr>
          <w:rFonts w:ascii="Times New Roman" w:hAnsi="Times New Roman"/>
        </w:rPr>
      </w:pPr>
      <w:r>
        <w:rPr>
          <w:rFonts w:ascii="Times New Roman" w:hAnsi="Times New Roman"/>
        </w:rPr>
        <w:t>Voedingsgeschiedenis in acht revoluties: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Koken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Ritualisering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Veeteelt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Akkerbouw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Sociale stratificatie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Verspreiding voedselgewassen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Uitwisseling voedselgewassen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rPr>
          <w:rFonts w:ascii="Times New Roman" w:hAnsi="Times New Roman"/>
        </w:rPr>
        <w:t>Industrialisering voedselketen</w:t>
      </w:r>
      <w:r>
        <w:t xml:space="preserve"> </w:t>
      </w:r>
    </w:p>
    <w:p w:rsidR="006F53ED" w:rsidRDefault="006F53ED" w:rsidP="006F53ED"/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t>1. De mens wordt boer</w:t>
      </w:r>
    </w:p>
    <w:p w:rsidR="006F53ED" w:rsidRDefault="006F53ED" w:rsidP="006F53ED">
      <w:pPr>
        <w:rPr>
          <w:rFonts w:ascii="Times New Roman" w:hAnsi="Times New Roman"/>
        </w:rPr>
      </w:pPr>
      <w:r>
        <w:rPr>
          <w:rFonts w:ascii="Times New Roman" w:hAnsi="Times New Roman"/>
        </w:rPr>
        <w:t>Geen ‘natuurlijke’ stap, geen succesverhaal</w:t>
      </w:r>
    </w:p>
    <w:p w:rsidR="006F53ED" w:rsidRDefault="006F53ED" w:rsidP="006F53ED">
      <w:pPr>
        <w:widowControl w:val="0"/>
        <w:numPr>
          <w:ilvl w:val="0"/>
          <w:numId w:val="2"/>
        </w:numPr>
        <w:tabs>
          <w:tab w:val="clear" w:pos="720"/>
          <w:tab w:val="num" w:pos="1429"/>
        </w:tabs>
        <w:suppressAutoHyphens/>
        <w:ind w:left="1429"/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eastAsia="Verdana" w:hAnsi="Times New Roman" w:cs="Verdana"/>
          <w:sz w:val="24"/>
          <w:szCs w:val="24"/>
        </w:rPr>
        <w:t>voedsel: verschraling en onzekerheid</w:t>
      </w:r>
    </w:p>
    <w:p w:rsidR="006F53ED" w:rsidRDefault="006F53ED" w:rsidP="006F53ED">
      <w:pPr>
        <w:widowControl w:val="0"/>
        <w:numPr>
          <w:ilvl w:val="0"/>
          <w:numId w:val="2"/>
        </w:numPr>
        <w:tabs>
          <w:tab w:val="clear" w:pos="720"/>
          <w:tab w:val="num" w:pos="1429"/>
        </w:tabs>
        <w:suppressAutoHyphens/>
        <w:ind w:left="1429"/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eastAsia="Verdana" w:hAnsi="Times New Roman" w:cs="Verdana"/>
          <w:sz w:val="24"/>
          <w:szCs w:val="24"/>
        </w:rPr>
        <w:t>minder vrije tijd</w:t>
      </w:r>
    </w:p>
    <w:p w:rsidR="006F53ED" w:rsidRDefault="006F53ED" w:rsidP="006F53ED">
      <w:pPr>
        <w:widowControl w:val="0"/>
        <w:numPr>
          <w:ilvl w:val="0"/>
          <w:numId w:val="2"/>
        </w:numPr>
        <w:tabs>
          <w:tab w:val="clear" w:pos="720"/>
          <w:tab w:val="num" w:pos="1429"/>
        </w:tabs>
        <w:suppressAutoHyphens/>
        <w:ind w:left="1429"/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eastAsia="Verdana" w:hAnsi="Times New Roman" w:cs="Verdana"/>
          <w:sz w:val="24"/>
          <w:szCs w:val="24"/>
        </w:rPr>
        <w:t>sociale en seksuele ongelijkheid</w:t>
      </w:r>
    </w:p>
    <w:p w:rsidR="006F53ED" w:rsidRDefault="006F53ED" w:rsidP="006F53ED">
      <w:pPr>
        <w:widowControl w:val="0"/>
        <w:numPr>
          <w:ilvl w:val="0"/>
          <w:numId w:val="2"/>
        </w:numPr>
        <w:tabs>
          <w:tab w:val="clear" w:pos="720"/>
          <w:tab w:val="num" w:pos="1429"/>
        </w:tabs>
        <w:suppressAutoHyphens/>
        <w:ind w:left="1429"/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eastAsia="Verdana" w:hAnsi="Times New Roman" w:cs="Verdana"/>
          <w:sz w:val="24"/>
          <w:szCs w:val="24"/>
        </w:rPr>
        <w:t>epidemische ziektes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Waarom? Vijf factoren van verklaring: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Schaarste wilde gewassen en dieren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Klimaatsveranderingen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Technologische kennis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Langzame bevolkingsgroei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Overwicht landbouwers- en </w:t>
      </w:r>
      <w:r>
        <w:rPr>
          <w:rFonts w:ascii="Times New Roman" w:hAnsi="Times New Roman"/>
        </w:rPr>
        <w:t>herdersculturen</w:t>
      </w:r>
    </w:p>
    <w:p w:rsidR="006F53ED" w:rsidRDefault="006F53ED" w:rsidP="006F53ED">
      <w:pPr>
        <w:rPr>
          <w:rFonts w:ascii="Times New Roman" w:hAnsi="Times New Roman"/>
        </w:rPr>
      </w:pP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t>2. Het ontstaan en de verspreiding van de landbouw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13.000 jaren terug: verschillende scenario's mogelijk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Keten regionale revoluties</w:t>
      </w:r>
    </w:p>
    <w:p w:rsidR="006F53ED" w:rsidRDefault="006F53ED" w:rsidP="006F53ED">
      <w:pPr>
        <w:widowControl w:val="0"/>
        <w:numPr>
          <w:ilvl w:val="1"/>
          <w:numId w:val="9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Midden-Oosten: halve maan</w:t>
      </w:r>
    </w:p>
    <w:p w:rsidR="006F53ED" w:rsidRDefault="006F53ED" w:rsidP="006F53ED">
      <w:pPr>
        <w:widowControl w:val="0"/>
        <w:numPr>
          <w:ilvl w:val="1"/>
          <w:numId w:val="9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Verre Oosten: Gele rivier, </w:t>
      </w:r>
      <w:proofErr w:type="spellStart"/>
      <w:r>
        <w:rPr>
          <w:rFonts w:ascii="Times New Roman" w:hAnsi="Times New Roman"/>
        </w:rPr>
        <w:t>Yangtze</w:t>
      </w:r>
      <w:proofErr w:type="spellEnd"/>
      <w:r>
        <w:rPr>
          <w:rFonts w:ascii="Times New Roman" w:hAnsi="Times New Roman"/>
        </w:rPr>
        <w:t xml:space="preserve"> rivier</w:t>
      </w:r>
    </w:p>
    <w:p w:rsidR="006F53ED" w:rsidRDefault="006F53ED" w:rsidP="006F53ED">
      <w:pPr>
        <w:widowControl w:val="0"/>
        <w:numPr>
          <w:ilvl w:val="1"/>
          <w:numId w:val="9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Midden-Amerika: Mexico</w:t>
      </w:r>
    </w:p>
    <w:p w:rsidR="006F53ED" w:rsidRDefault="006F53ED" w:rsidP="006F53ED">
      <w:pPr>
        <w:widowControl w:val="0"/>
        <w:numPr>
          <w:ilvl w:val="1"/>
          <w:numId w:val="9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Zuid-Amerika: Andes</w:t>
      </w:r>
    </w:p>
    <w:p w:rsidR="006F53ED" w:rsidRDefault="006F53ED" w:rsidP="006F53ED">
      <w:pPr>
        <w:widowControl w:val="0"/>
        <w:numPr>
          <w:ilvl w:val="1"/>
          <w:numId w:val="9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En: Z-O Azië, Oost-Afrika, Amazone, </w:t>
      </w:r>
      <w:r>
        <w:rPr>
          <w:rFonts w:ascii="Times New Roman" w:hAnsi="Times New Roman"/>
        </w:rPr>
        <w:t>Oosten van N-Amerika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Een gemengde landbouw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14 gedomesticeerde zoogdieren: 13 </w:t>
      </w:r>
      <w:r>
        <w:rPr>
          <w:rFonts w:ascii="Times New Roman" w:hAnsi="Times New Roman"/>
        </w:rPr>
        <w:t>in Eurazië en 1 in Amerika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12 gewassen zorgen voor 80% van </w:t>
      </w:r>
      <w:r>
        <w:rPr>
          <w:rFonts w:ascii="Times New Roman" w:hAnsi="Times New Roman"/>
        </w:rPr>
        <w:t>de hedendaagse oogsten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Graduele overgang (</w:t>
      </w:r>
      <w:proofErr w:type="spellStart"/>
      <w:r>
        <w:rPr>
          <w:rFonts w:ascii="Times New Roman" w:hAnsi="Times New Roman"/>
        </w:rPr>
        <w:t>Catal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Hüyük</w:t>
      </w:r>
      <w:proofErr w:type="spellEnd"/>
      <w:r>
        <w:rPr>
          <w:rFonts w:ascii="Times New Roman" w:hAnsi="Times New Roman"/>
        </w:rPr>
        <w:t>)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Herdersvolkeren</w:t>
      </w:r>
    </w:p>
    <w:p w:rsidR="006F53ED" w:rsidRDefault="006F53ED" w:rsidP="006F53ED">
      <w:pPr>
        <w:rPr>
          <w:rFonts w:ascii="Times New Roman" w:hAnsi="Times New Roman"/>
        </w:rPr>
      </w:pPr>
    </w:p>
    <w:p w:rsidR="006F53ED" w:rsidRDefault="006F53ED" w:rsidP="006F53ED">
      <w:pPr>
        <w:rPr>
          <w:rFonts w:ascii="Times New Roman" w:hAnsi="Times New Roman"/>
        </w:rPr>
      </w:pPr>
    </w:p>
    <w:p w:rsidR="006F53ED" w:rsidRDefault="006F53ED" w:rsidP="006F53ED">
      <w:pPr>
        <w:rPr>
          <w:rFonts w:ascii="Times New Roman" w:hAnsi="Times New Roman"/>
        </w:rPr>
      </w:pP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t>3. De '</w:t>
      </w:r>
      <w:proofErr w:type="spellStart"/>
      <w:r>
        <w:t>Columbian</w:t>
      </w:r>
      <w:proofErr w:type="spellEnd"/>
      <w:r>
        <w:t xml:space="preserve"> exchange'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Uitwisseling landbouwgewassen, </w:t>
      </w:r>
      <w:r>
        <w:rPr>
          <w:rFonts w:ascii="Times New Roman" w:hAnsi="Times New Roman"/>
        </w:rPr>
        <w:t>veesoorten, ziekten, culturen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Intensiever na de Europese expansie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ascii="Times New Roman" w:hAnsi="Times New Roman"/>
        </w:rPr>
      </w:pPr>
      <w:proofErr w:type="spellStart"/>
      <w:r>
        <w:rPr>
          <w:rFonts w:ascii="Times New Roman" w:eastAsia="Verdana" w:hAnsi="Times New Roman" w:cs="Verdana"/>
        </w:rPr>
        <w:t>Columbian</w:t>
      </w:r>
      <w:proofErr w:type="spellEnd"/>
      <w:r>
        <w:rPr>
          <w:rFonts w:ascii="Times New Roman" w:eastAsia="Verdana" w:hAnsi="Times New Roman" w:cs="Verdana"/>
        </w:rPr>
        <w:t xml:space="preserve"> exchange geeft moderne </w:t>
      </w:r>
      <w:r>
        <w:rPr>
          <w:rFonts w:ascii="Times New Roman" w:hAnsi="Times New Roman"/>
        </w:rPr>
        <w:t>wereld mee vorm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Wat wordt er uitgewisseld?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Gewassen: aardappel, tomaat; mais, </w:t>
      </w:r>
      <w:r>
        <w:rPr>
          <w:rFonts w:ascii="Times New Roman" w:hAnsi="Times New Roman"/>
        </w:rPr>
        <w:t>zoete aardappel; tarwe, rijst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Dieren: paard (lastdieren), varken, </w:t>
      </w:r>
      <w:r>
        <w:rPr>
          <w:rFonts w:ascii="Times New Roman" w:hAnsi="Times New Roman"/>
        </w:rPr>
        <w:t>schaap, rund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Ziektes: pokken, mazelen, cholera, </w:t>
      </w:r>
      <w:proofErr w:type="spellStart"/>
      <w:r>
        <w:rPr>
          <w:rFonts w:ascii="Times New Roman" w:hAnsi="Times New Roman"/>
        </w:rPr>
        <w:t>typhus</w:t>
      </w:r>
      <w:proofErr w:type="spellEnd"/>
      <w:r>
        <w:rPr>
          <w:rFonts w:ascii="Times New Roman" w:hAnsi="Times New Roman"/>
        </w:rPr>
        <w:t xml:space="preserve">…; </w:t>
      </w:r>
      <w:proofErr w:type="spellStart"/>
      <w:r>
        <w:rPr>
          <w:rFonts w:ascii="Times New Roman" w:hAnsi="Times New Roman"/>
        </w:rPr>
        <w:t>syphilis</w:t>
      </w:r>
      <w:proofErr w:type="spellEnd"/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Wereldgeschiedenis in 8 glazen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eastAsia="Verdana" w:hAnsi="Times New Roman" w:cs="Verdana"/>
          <w:sz w:val="24"/>
          <w:szCs w:val="24"/>
        </w:rPr>
        <w:t>Bier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Wijn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Sterke dranken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Koffie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Thee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Cacao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Coca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Water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rPr>
          <w:rFonts w:eastAsia="Arial" w:cs="Arial"/>
        </w:rPr>
        <w:t xml:space="preserve">Suiker als metafoor van de nieuwe </w:t>
      </w:r>
      <w:r>
        <w:t>economie</w:t>
      </w:r>
    </w:p>
    <w:p w:rsidR="006F53ED" w:rsidRDefault="006F53ED" w:rsidP="006F53ED">
      <w:pPr>
        <w:widowControl w:val="0"/>
        <w:numPr>
          <w:ilvl w:val="0"/>
          <w:numId w:val="1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Rietsuiker als duur luxeproduct</w:t>
      </w:r>
    </w:p>
    <w:p w:rsidR="006F53ED" w:rsidRPr="006F53ED" w:rsidRDefault="006F53ED" w:rsidP="006F53ED">
      <w:pPr>
        <w:widowControl w:val="0"/>
        <w:numPr>
          <w:ilvl w:val="0"/>
          <w:numId w:val="14"/>
        </w:numPr>
        <w:suppressAutoHyphens/>
        <w:rPr>
          <w:rFonts w:ascii="Times New Roman" w:hAnsi="Times New Roman"/>
          <w:lang w:val="de-DE"/>
        </w:rPr>
      </w:pPr>
      <w:r w:rsidRPr="006F53ED">
        <w:rPr>
          <w:rFonts w:ascii="Times New Roman" w:eastAsia="Verdana" w:hAnsi="Times New Roman" w:cs="Verdana"/>
          <w:lang w:val="de-DE"/>
        </w:rPr>
        <w:t xml:space="preserve">Plantages in Europa, Atlantische </w:t>
      </w:r>
      <w:proofErr w:type="spellStart"/>
      <w:r w:rsidRPr="006F53ED">
        <w:rPr>
          <w:rFonts w:ascii="Times New Roman" w:hAnsi="Times New Roman"/>
          <w:lang w:val="de-DE"/>
        </w:rPr>
        <w:t>eilanden</w:t>
      </w:r>
      <w:proofErr w:type="spellEnd"/>
      <w:r w:rsidRPr="006F53ED">
        <w:rPr>
          <w:rFonts w:ascii="Times New Roman" w:hAnsi="Times New Roman"/>
          <w:lang w:val="de-DE"/>
        </w:rPr>
        <w:t xml:space="preserve">, </w:t>
      </w:r>
      <w:proofErr w:type="spellStart"/>
      <w:r w:rsidRPr="006F53ED">
        <w:rPr>
          <w:rFonts w:ascii="Times New Roman" w:hAnsi="Times New Roman"/>
          <w:lang w:val="de-DE"/>
        </w:rPr>
        <w:t>Brazilië</w:t>
      </w:r>
      <w:proofErr w:type="spellEnd"/>
      <w:r w:rsidRPr="006F53ED">
        <w:rPr>
          <w:rFonts w:ascii="Times New Roman" w:hAnsi="Times New Roman"/>
          <w:lang w:val="de-DE"/>
        </w:rPr>
        <w:t xml:space="preserve">, </w:t>
      </w:r>
      <w:proofErr w:type="spellStart"/>
      <w:r w:rsidRPr="006F53ED">
        <w:rPr>
          <w:rFonts w:ascii="Times New Roman" w:hAnsi="Times New Roman"/>
          <w:lang w:val="de-DE"/>
        </w:rPr>
        <w:t>Caraïben</w:t>
      </w:r>
      <w:proofErr w:type="spellEnd"/>
    </w:p>
    <w:p w:rsidR="006F53ED" w:rsidRDefault="006F53ED" w:rsidP="006F53ED">
      <w:pPr>
        <w:widowControl w:val="0"/>
        <w:numPr>
          <w:ilvl w:val="0"/>
          <w:numId w:val="14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Deel wereldeconomie (twee </w:t>
      </w:r>
      <w:proofErr w:type="spellStart"/>
      <w:r>
        <w:rPr>
          <w:rFonts w:ascii="Times New Roman" w:hAnsi="Times New Roman"/>
        </w:rPr>
        <w:t>driehoekshandelssytemen</w:t>
      </w:r>
      <w:proofErr w:type="spellEnd"/>
      <w:r>
        <w:rPr>
          <w:rFonts w:ascii="Times New Roman" w:hAnsi="Times New Roman"/>
        </w:rPr>
        <w:t>)</w:t>
      </w:r>
    </w:p>
    <w:p w:rsidR="006F53ED" w:rsidRDefault="006F53ED" w:rsidP="006F53ED">
      <w:pPr>
        <w:widowControl w:val="0"/>
        <w:numPr>
          <w:ilvl w:val="0"/>
          <w:numId w:val="14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Contouren van de moderne </w:t>
      </w:r>
      <w:proofErr w:type="spellStart"/>
      <w:r>
        <w:rPr>
          <w:rFonts w:ascii="Times New Roman" w:eastAsia="Verdana" w:hAnsi="Times New Roman" w:cs="Verdana"/>
        </w:rPr>
        <w:t>wereld-</w:t>
      </w:r>
      <w:r>
        <w:rPr>
          <w:rFonts w:ascii="Times New Roman" w:hAnsi="Times New Roman"/>
        </w:rPr>
        <w:t>economie</w:t>
      </w:r>
      <w:proofErr w:type="spellEnd"/>
    </w:p>
    <w:p w:rsidR="006F53ED" w:rsidRDefault="006F53ED" w:rsidP="006F53ED"/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t>4. Landbouw en voeding vandaag: the big escape of the big trap?</w:t>
      </w:r>
    </w:p>
    <w:p w:rsidR="006F53ED" w:rsidRDefault="006F53ED" w:rsidP="006F53ED">
      <w:proofErr w:type="spellStart"/>
      <w:r>
        <w:t>Europa’s</w:t>
      </w:r>
      <w:proofErr w:type="spellEnd"/>
      <w:r>
        <w:t xml:space="preserve"> ‘big escape’:</w:t>
      </w:r>
    </w:p>
    <w:p w:rsidR="006F53ED" w:rsidRDefault="006F53ED" w:rsidP="006F53ED">
      <w:pPr>
        <w:widowControl w:val="0"/>
        <w:numPr>
          <w:ilvl w:val="0"/>
          <w:numId w:val="16"/>
        </w:numPr>
        <w:suppressAutoHyphens/>
      </w:pPr>
      <w:r>
        <w:t>Voedselopbrengsten en voedselzekerheid</w:t>
      </w:r>
    </w:p>
    <w:p w:rsidR="006F53ED" w:rsidRDefault="006F53ED" w:rsidP="006F53ED">
      <w:pPr>
        <w:widowControl w:val="0"/>
        <w:numPr>
          <w:ilvl w:val="0"/>
          <w:numId w:val="16"/>
        </w:numPr>
        <w:suppressAutoHyphens/>
      </w:pPr>
      <w:r>
        <w:t>Maar ook:</w:t>
      </w:r>
    </w:p>
    <w:p w:rsidR="006F53ED" w:rsidRDefault="006F53ED" w:rsidP="006F53ED">
      <w:pPr>
        <w:widowControl w:val="0"/>
        <w:numPr>
          <w:ilvl w:val="1"/>
          <w:numId w:val="16"/>
        </w:numPr>
        <w:suppressAutoHyphens/>
      </w:pPr>
      <w:r>
        <w:t>Voedselimport</w:t>
      </w:r>
    </w:p>
    <w:p w:rsidR="006F53ED" w:rsidRDefault="006F53ED" w:rsidP="006F53ED">
      <w:pPr>
        <w:widowControl w:val="0"/>
        <w:numPr>
          <w:ilvl w:val="1"/>
          <w:numId w:val="16"/>
        </w:numPr>
        <w:suppressAutoHyphens/>
      </w:pPr>
      <w:r>
        <w:t>Bevolkingsexport</w:t>
      </w:r>
    </w:p>
    <w:p w:rsidR="006F53ED" w:rsidRDefault="006F53ED" w:rsidP="006F53ED">
      <w:pPr>
        <w:widowControl w:val="0"/>
        <w:numPr>
          <w:ilvl w:val="1"/>
          <w:numId w:val="16"/>
        </w:numPr>
        <w:suppressAutoHyphens/>
      </w:pPr>
      <w:r>
        <w:t>Ontwrichting niet-Europese samenlevingen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6"/>
        </w:numPr>
        <w:suppressAutoHyphens/>
      </w:pPr>
      <w:r>
        <w:t xml:space="preserve">Europa kerngebied in het </w:t>
      </w:r>
      <w:proofErr w:type="spellStart"/>
      <w:r>
        <w:t>wereld-systeem</w:t>
      </w:r>
      <w:proofErr w:type="spellEnd"/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Honger en ondervoeding vandaag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Geen absoluut voedseltekort: 1950-2000</w:t>
      </w:r>
    </w:p>
    <w:p w:rsidR="006F53ED" w:rsidRDefault="006F53ED" w:rsidP="006F5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 xml:space="preserve">Bevolking </w:t>
      </w:r>
      <w:r>
        <w:rPr>
          <w:rFonts w:ascii="Times New Roman" w:hAnsi="Times New Roman"/>
          <w:sz w:val="24"/>
          <w:szCs w:val="24"/>
        </w:rPr>
        <w:tab/>
        <w:t>X 2,4</w:t>
      </w:r>
    </w:p>
    <w:p w:rsidR="006F53ED" w:rsidRDefault="006F53ED" w:rsidP="006F5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 xml:space="preserve">Landbouw </w:t>
      </w:r>
      <w:r>
        <w:rPr>
          <w:rFonts w:ascii="Times New Roman" w:hAnsi="Times New Roman"/>
          <w:sz w:val="24"/>
          <w:szCs w:val="24"/>
        </w:rPr>
        <w:tab/>
        <w:t>X 2,6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Caloriën</w:t>
      </w:r>
      <w:proofErr w:type="spellEnd"/>
      <w:r>
        <w:rPr>
          <w:rFonts w:ascii="Times New Roman" w:hAnsi="Times New Roman"/>
          <w:sz w:val="24"/>
          <w:szCs w:val="24"/>
        </w:rPr>
        <w:t xml:space="preserve"> per persoon: +22%</w:t>
      </w:r>
    </w:p>
    <w:p w:rsidR="006F53ED" w:rsidRDefault="006F53ED" w:rsidP="006F5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 xml:space="preserve">1950: </w:t>
      </w:r>
      <w:r>
        <w:rPr>
          <w:rFonts w:ascii="Times New Roman" w:hAnsi="Times New Roman"/>
          <w:sz w:val="24"/>
          <w:szCs w:val="24"/>
        </w:rPr>
        <w:tab/>
        <w:t>2280</w:t>
      </w:r>
    </w:p>
    <w:p w:rsidR="006F53ED" w:rsidRDefault="006F53ED" w:rsidP="006F5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 xml:space="preserve">2000: </w:t>
      </w:r>
      <w:r>
        <w:rPr>
          <w:rFonts w:ascii="Times New Roman" w:hAnsi="Times New Roman"/>
          <w:sz w:val="24"/>
          <w:szCs w:val="24"/>
        </w:rPr>
        <w:tab/>
        <w:t>2800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Ondervoeding:</w:t>
      </w:r>
    </w:p>
    <w:p w:rsidR="006F53ED" w:rsidRDefault="006F53ED" w:rsidP="006F53ED">
      <w:pPr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>1970: 500 miljoen</w:t>
      </w:r>
    </w:p>
    <w:p w:rsidR="006F53ED" w:rsidRDefault="006F53ED" w:rsidP="006F53ED">
      <w:pPr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>1995: 800 miljoen</w:t>
      </w:r>
    </w:p>
    <w:p w:rsidR="006F53ED" w:rsidRDefault="006F53ED" w:rsidP="006F53ED">
      <w:pPr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>2005: 840 miljoen</w:t>
      </w:r>
    </w:p>
    <w:p w:rsidR="006F53ED" w:rsidRDefault="006F53ED" w:rsidP="006F53ED">
      <w:pPr>
        <w:rPr>
          <w:rFonts w:ascii="Times New Roman" w:eastAsia="Verdana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Verdana" w:hAnsi="Times New Roman" w:cs="Verdana"/>
          <w:sz w:val="24"/>
          <w:szCs w:val="24"/>
        </w:rPr>
        <w:t>2011: 1 miljard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lastRenderedPageBreak/>
        <w:t>Een nieuwe globale voedselcrisis?</w:t>
      </w:r>
    </w:p>
    <w:p w:rsidR="006F53ED" w:rsidRDefault="006F53ED" w:rsidP="006F53ED">
      <w:pPr>
        <w:widowControl w:val="0"/>
        <w:numPr>
          <w:ilvl w:val="0"/>
          <w:numId w:val="18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Vrije markten: minder bescherming</w:t>
      </w:r>
    </w:p>
    <w:p w:rsidR="006F53ED" w:rsidRDefault="006F53ED" w:rsidP="006F53ED">
      <w:pPr>
        <w:widowControl w:val="0"/>
        <w:numPr>
          <w:ilvl w:val="0"/>
          <w:numId w:val="18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Prijsschommelingen: crisis </w:t>
      </w:r>
      <w:r>
        <w:rPr>
          <w:rFonts w:ascii="Times New Roman" w:hAnsi="Times New Roman"/>
        </w:rPr>
        <w:t>2007/2008 / 2011: historisch maximum</w:t>
      </w:r>
    </w:p>
    <w:p w:rsidR="006F53ED" w:rsidRDefault="006F53ED" w:rsidP="006F53ED">
      <w:pPr>
        <w:widowControl w:val="0"/>
        <w:numPr>
          <w:ilvl w:val="0"/>
          <w:numId w:val="18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Mondiale problemen, lokale </w:t>
      </w:r>
      <w:r>
        <w:rPr>
          <w:rFonts w:ascii="Times New Roman" w:hAnsi="Times New Roman"/>
        </w:rPr>
        <w:t>oplossingen?</w:t>
      </w:r>
    </w:p>
    <w:p w:rsidR="006F53ED" w:rsidRDefault="006F53ED" w:rsidP="006F53ED">
      <w:pPr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→ Voedselzekerheid</w:t>
      </w:r>
    </w:p>
    <w:p w:rsidR="006F53ED" w:rsidRDefault="006F53ED" w:rsidP="006F53ED">
      <w:pPr>
        <w:ind w:left="1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→ Voedselsoevereiniteit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t>5. Het einde van de boerensamenlevingen</w:t>
      </w:r>
    </w:p>
    <w:p w:rsidR="006F53ED" w:rsidRDefault="006F53ED" w:rsidP="006F53ED">
      <w:r>
        <w:rPr>
          <w:rFonts w:eastAsia="Verdana" w:cs="Verdana"/>
        </w:rPr>
        <w:t>Begin 21</w:t>
      </w:r>
      <w:proofErr w:type="spellStart"/>
      <w:r>
        <w:rPr>
          <w:position w:val="7"/>
        </w:rPr>
        <w:t>ste</w:t>
      </w:r>
      <w:proofErr w:type="spellEnd"/>
      <w:r>
        <w:t xml:space="preserve"> eeuw een keerpunt: - 50% bevolking is boer</w:t>
      </w:r>
    </w:p>
    <w:p w:rsidR="006F53ED" w:rsidRDefault="006F53ED" w:rsidP="006F53ED"/>
    <w:p w:rsidR="006F53ED" w:rsidRDefault="006F53ED" w:rsidP="006F53ED">
      <w:r>
        <w:t>Impact:</w:t>
      </w:r>
    </w:p>
    <w:p w:rsidR="006F53ED" w:rsidRDefault="006F53ED" w:rsidP="006F53ED">
      <w:pPr>
        <w:widowControl w:val="0"/>
        <w:numPr>
          <w:ilvl w:val="0"/>
          <w:numId w:val="19"/>
        </w:numPr>
        <w:suppressAutoHyphens/>
      </w:pPr>
      <w:r>
        <w:t>Concentratie op lange, internationale en erg kwetsbare ketens</w:t>
      </w:r>
    </w:p>
    <w:p w:rsidR="006F53ED" w:rsidRDefault="006F53ED" w:rsidP="006F53ED">
      <w:pPr>
        <w:widowControl w:val="0"/>
        <w:numPr>
          <w:ilvl w:val="0"/>
          <w:numId w:val="19"/>
        </w:numPr>
        <w:suppressAutoHyphens/>
      </w:pPr>
      <w:r>
        <w:t xml:space="preserve">Familielandbouw wordt </w:t>
      </w:r>
      <w:proofErr w:type="spellStart"/>
      <w:r>
        <w:t>onberijkbaar</w:t>
      </w:r>
      <w:proofErr w:type="spellEnd"/>
    </w:p>
    <w:p w:rsidR="006F53ED" w:rsidRDefault="006F53ED" w:rsidP="006F53ED">
      <w:pPr>
        <w:widowControl w:val="0"/>
        <w:numPr>
          <w:ilvl w:val="0"/>
          <w:numId w:val="19"/>
        </w:numPr>
        <w:suppressAutoHyphens/>
      </w:pPr>
      <w:r>
        <w:t>Goedkope arbeidsreserve valt weg</w:t>
      </w:r>
    </w:p>
    <w:p w:rsidR="006F53ED" w:rsidRDefault="006F53ED" w:rsidP="006F53ED"/>
    <w:p w:rsidR="006F53ED" w:rsidRDefault="006F53ED" w:rsidP="006F53ED">
      <w:r>
        <w:t>Gevolgen:</w:t>
      </w:r>
    </w:p>
    <w:p w:rsidR="006F53ED" w:rsidRDefault="006F53ED" w:rsidP="006F53ED">
      <w:pPr>
        <w:widowControl w:val="0"/>
        <w:numPr>
          <w:ilvl w:val="0"/>
          <w:numId w:val="20"/>
        </w:numPr>
        <w:suppressAutoHyphens/>
      </w:pPr>
      <w:r>
        <w:t>Enorme verstedelijking</w:t>
      </w:r>
    </w:p>
    <w:p w:rsidR="006F53ED" w:rsidRDefault="006F53ED" w:rsidP="006F53ED">
      <w:pPr>
        <w:widowControl w:val="0"/>
        <w:numPr>
          <w:ilvl w:val="0"/>
          <w:numId w:val="20"/>
        </w:numPr>
        <w:suppressAutoHyphens/>
      </w:pPr>
      <w:r>
        <w:t>Spanningen tussen ecologie en landbouw</w:t>
      </w:r>
    </w:p>
    <w:p w:rsidR="006F53ED" w:rsidRDefault="006F53ED" w:rsidP="006F53ED">
      <w:pPr>
        <w:widowControl w:val="0"/>
        <w:numPr>
          <w:ilvl w:val="0"/>
          <w:numId w:val="20"/>
        </w:numPr>
        <w:suppressAutoHyphens/>
      </w:pPr>
      <w:r>
        <w:t>groeiende levensstandaard</w:t>
      </w:r>
    </w:p>
    <w:p w:rsidR="006F53ED" w:rsidRDefault="006F53ED" w:rsidP="006F53ED">
      <w:pPr>
        <w:widowControl w:val="0"/>
        <w:numPr>
          <w:ilvl w:val="0"/>
          <w:numId w:val="20"/>
        </w:numPr>
        <w:suppressAutoHyphens/>
      </w:pPr>
      <w:r>
        <w:t>Regionale en mondiale inkomensverdelingen</w:t>
      </w:r>
    </w:p>
    <w:p w:rsidR="006F53ED" w:rsidRDefault="006F53ED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widowControl w:val="0"/>
        <w:numPr>
          <w:ilvl w:val="0"/>
          <w:numId w:val="15"/>
        </w:numPr>
        <w:suppressAutoHyphens/>
        <w:spacing w:before="240" w:after="120"/>
      </w:pPr>
      <w:proofErr w:type="spellStart"/>
      <w:r>
        <w:lastRenderedPageBreak/>
        <w:t>Hfst</w:t>
      </w:r>
      <w:proofErr w:type="spellEnd"/>
      <w:r>
        <w:t xml:space="preserve"> 5: Een politieke wereld: bestuur en heersers</w:t>
      </w:r>
    </w:p>
    <w:p w:rsidR="006F53ED" w:rsidRDefault="006F53ED" w:rsidP="006F53ED">
      <w:pPr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>Systemen van politiek-</w:t>
      </w:r>
      <w:r>
        <w:rPr>
          <w:rFonts w:ascii="Times New Roman" w:hAnsi="Times New Roman"/>
        </w:rPr>
        <w:t>maatschappelijke organisatie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t>1. Minisystemen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Kleinschalig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Cultureel/politiek/economische </w:t>
      </w:r>
      <w:r>
        <w:rPr>
          <w:rFonts w:ascii="Times New Roman" w:hAnsi="Times New Roman"/>
        </w:rPr>
        <w:t>eenheid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Clan (of familie)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Enkele tientallen leden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Verwant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Nomadische jagers-verzamelaars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Geen sociale hiërarchie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Wederkerigheid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proofErr w:type="spellStart"/>
      <w:r>
        <w:t>Tribe</w:t>
      </w:r>
      <w:proofErr w:type="spellEnd"/>
      <w:r>
        <w:t xml:space="preserve"> (of stam)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Enkele honderden leden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 xml:space="preserve">Eerste vormen van </w:t>
      </w:r>
      <w:proofErr w:type="spellStart"/>
      <w:r>
        <w:t>sedentarisatie</w:t>
      </w:r>
      <w:proofErr w:type="spellEnd"/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Informele chef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Wederkerigheid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proofErr w:type="spellStart"/>
      <w:r>
        <w:t>Chiefdom</w:t>
      </w:r>
      <w:proofErr w:type="spellEnd"/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Enkele duizenden leden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Vroege landbouwmaatschappijen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Erfelijke koning en elite → gezag en eigendomsrechten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Sociale verdeling, arbeidsspecialisatie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Tribuut</w:t>
      </w:r>
    </w:p>
    <w:p w:rsidR="006F53ED" w:rsidRDefault="006F53ED" w:rsidP="006F53ED"/>
    <w:p w:rsidR="006F53ED" w:rsidRDefault="006F53ED" w:rsidP="006F53ED">
      <w:r>
        <w:t xml:space="preserve">→ Geleidelijke evolutie, </w:t>
      </w:r>
      <w:proofErr w:type="spellStart"/>
      <w:r>
        <w:t>proto</w:t>
      </w:r>
      <w:proofErr w:type="spellEnd"/>
      <w:r>
        <w:t>-staten</w:t>
      </w:r>
    </w:p>
    <w:p w:rsidR="006F53ED" w:rsidRDefault="006F53ED" w:rsidP="006F53ED"/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t>2. Rijken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t>Opkomst van de “beschavingen”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Politieke en economische eenheid 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t>Multi-etnisch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Ontstaan → 5 voorwaarden, noodzakelijk, niet voldoende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Bevolkingsgroei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Efficiënte en gecontroleerde landbouw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Conflictbeheersing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proofErr w:type="spellStart"/>
      <w:r>
        <w:t>Redistibutief</w:t>
      </w:r>
      <w:proofErr w:type="spellEnd"/>
      <w:r>
        <w:t>, verdelend systeem → schrift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Interne en externe communicatie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>Verdwijnen van rijken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Op hoogtepunt → uiterste gevraagd sociale cohesie en ecologische hulpbronnen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Overlevende rijken → Egypte en China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suppressAutoHyphens/>
        <w:spacing w:before="240" w:after="120"/>
      </w:pPr>
      <w:r>
        <w:lastRenderedPageBreak/>
        <w:t xml:space="preserve">3. Staten en het </w:t>
      </w:r>
      <w:proofErr w:type="spellStart"/>
      <w:r>
        <w:t>interstatensysteem</w:t>
      </w:r>
      <w:proofErr w:type="spellEnd"/>
    </w:p>
    <w:p w:rsidR="006F53ED" w:rsidRDefault="006F53ED" w:rsidP="006F53ED">
      <w:pPr>
        <w:widowControl w:val="0"/>
        <w:numPr>
          <w:ilvl w:val="0"/>
          <w:numId w:val="13"/>
        </w:numPr>
        <w:suppressAutoHyphens/>
      </w:pPr>
      <w:r>
        <w:t>Politieke grenzen → geen etnische of economische grenzen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</w:pPr>
      <w:r>
        <w:rPr>
          <w:rFonts w:eastAsia="Verdana" w:cs="Verdana"/>
        </w:rPr>
        <w:t>Vanaf 15</w:t>
      </w:r>
      <w:r>
        <w:rPr>
          <w:position w:val="7"/>
        </w:rPr>
        <w:t>de</w:t>
      </w:r>
      <w:r>
        <w:t>/16</w:t>
      </w:r>
      <w:r>
        <w:rPr>
          <w:position w:val="7"/>
        </w:rPr>
        <w:t>de</w:t>
      </w:r>
      <w:r>
        <w:t xml:space="preserve"> eeuw: ‘moderne’ staat</w:t>
      </w:r>
    </w:p>
    <w:p w:rsidR="006F53ED" w:rsidRDefault="006F53ED" w:rsidP="006F53ED">
      <w:pPr>
        <w:widowControl w:val="0"/>
        <w:numPr>
          <w:ilvl w:val="0"/>
          <w:numId w:val="13"/>
        </w:numPr>
        <w:suppressAutoHyphens/>
      </w:pPr>
      <w:r>
        <w:rPr>
          <w:rFonts w:eastAsia="Verdana" w:cs="Verdana"/>
        </w:rPr>
        <w:t>In de 19</w:t>
      </w:r>
      <w:r>
        <w:rPr>
          <w:position w:val="7"/>
        </w:rPr>
        <w:t>de</w:t>
      </w:r>
      <w:r>
        <w:t xml:space="preserve"> eeuw: </w:t>
      </w:r>
      <w:proofErr w:type="spellStart"/>
      <w:r>
        <w:t>natie-staat</w:t>
      </w:r>
      <w:proofErr w:type="spellEnd"/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proofErr w:type="spellStart"/>
      <w:r>
        <w:t>Interstatensysteem</w:t>
      </w:r>
      <w:proofErr w:type="spellEnd"/>
    </w:p>
    <w:p w:rsidR="006F53ED" w:rsidRDefault="006F53ED" w:rsidP="006F53ED">
      <w:pPr>
        <w:widowControl w:val="0"/>
        <w:numPr>
          <w:ilvl w:val="0"/>
          <w:numId w:val="14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Staten groeien in internationaal </w:t>
      </w:r>
      <w:r>
        <w:rPr>
          <w:rFonts w:ascii="Times New Roman" w:hAnsi="Times New Roman"/>
        </w:rPr>
        <w:t xml:space="preserve">systeem: politiek (conflict en machtsbalans) en economisch (kapitalistisch </w:t>
      </w:r>
      <w:proofErr w:type="spellStart"/>
      <w:r>
        <w:rPr>
          <w:rFonts w:ascii="Times New Roman" w:hAnsi="Times New Roman"/>
        </w:rPr>
        <w:t>wereld-systeem</w:t>
      </w:r>
      <w:proofErr w:type="spellEnd"/>
      <w:r>
        <w:rPr>
          <w:rFonts w:ascii="Times New Roman" w:hAnsi="Times New Roman"/>
        </w:rPr>
        <w:t>)</w:t>
      </w:r>
    </w:p>
    <w:p w:rsidR="006F53ED" w:rsidRDefault="006F53ED" w:rsidP="006F53ED">
      <w:pPr>
        <w:widowControl w:val="0"/>
        <w:numPr>
          <w:ilvl w:val="0"/>
          <w:numId w:val="14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Niet </w:t>
      </w:r>
      <w:r>
        <w:rPr>
          <w:rFonts w:ascii="Times New Roman" w:hAnsi="Times New Roman"/>
        </w:rPr>
        <w:t>afhankelijk van op- en neergang van een staat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proofErr w:type="spellStart"/>
      <w:r>
        <w:t>Hegomonische</w:t>
      </w:r>
      <w:proofErr w:type="spellEnd"/>
      <w:r>
        <w:t xml:space="preserve"> cycli</w:t>
      </w:r>
    </w:p>
    <w:p w:rsidR="006F53ED" w:rsidRDefault="006F53ED" w:rsidP="006F53ED">
      <w:pPr>
        <w:widowControl w:val="0"/>
        <w:numPr>
          <w:ilvl w:val="0"/>
          <w:numId w:val="16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>Noord-Italiaanse stadstaten (15</w:t>
      </w:r>
      <w:r>
        <w:rPr>
          <w:rFonts w:ascii="Times New Roman" w:hAnsi="Times New Roman"/>
          <w:position w:val="7"/>
        </w:rPr>
        <w:t>de</w:t>
      </w:r>
      <w:r>
        <w:rPr>
          <w:rFonts w:ascii="Times New Roman" w:hAnsi="Times New Roman"/>
        </w:rPr>
        <w:t xml:space="preserve"> eeuw)</w:t>
      </w:r>
    </w:p>
    <w:p w:rsidR="006F53ED" w:rsidRDefault="006F53ED" w:rsidP="006F53ED">
      <w:pPr>
        <w:ind w:left="1410"/>
        <w:rPr>
          <w:rFonts w:ascii="Times New Roman" w:eastAsia="Verdana" w:hAnsi="Times New Roman" w:cs="Verdana"/>
        </w:rPr>
      </w:pPr>
      <w:r>
        <w:rPr>
          <w:rFonts w:ascii="Times New Roman" w:eastAsia="Wingdings" w:hAnsi="Times New Roman" w:cs="Wingdings"/>
        </w:rPr>
        <w:t xml:space="preserve">→ </w:t>
      </w:r>
      <w:r>
        <w:rPr>
          <w:rFonts w:ascii="Times New Roman" w:eastAsia="Verdana" w:hAnsi="Times New Roman" w:cs="Verdana"/>
        </w:rPr>
        <w:t>Europees systeem</w:t>
      </w:r>
    </w:p>
    <w:p w:rsidR="006F53ED" w:rsidRDefault="006F53ED" w:rsidP="006F53ED">
      <w:pPr>
        <w:widowControl w:val="0"/>
        <w:numPr>
          <w:ilvl w:val="0"/>
          <w:numId w:val="16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>Holland (midden 17</w:t>
      </w:r>
      <w:r>
        <w:rPr>
          <w:rFonts w:ascii="Times New Roman" w:hAnsi="Times New Roman"/>
          <w:position w:val="7"/>
        </w:rPr>
        <w:t>de</w:t>
      </w:r>
      <w:r>
        <w:rPr>
          <w:rFonts w:ascii="Times New Roman" w:hAnsi="Times New Roman"/>
        </w:rPr>
        <w:t>-midden 18</w:t>
      </w:r>
      <w:r>
        <w:rPr>
          <w:rFonts w:ascii="Times New Roman" w:hAnsi="Times New Roman"/>
          <w:position w:val="7"/>
        </w:rPr>
        <w:t>de</w:t>
      </w:r>
      <w:r>
        <w:rPr>
          <w:rFonts w:ascii="Times New Roman" w:hAnsi="Times New Roman"/>
        </w:rPr>
        <w:t xml:space="preserve"> eeuw)</w:t>
      </w:r>
    </w:p>
    <w:p w:rsidR="006F53ED" w:rsidRDefault="006F53ED" w:rsidP="006F53ED">
      <w:pPr>
        <w:ind w:left="1410"/>
        <w:rPr>
          <w:rFonts w:ascii="Times New Roman" w:eastAsia="Verdana" w:hAnsi="Times New Roman" w:cs="Verdana"/>
        </w:rPr>
      </w:pPr>
      <w:r>
        <w:rPr>
          <w:rFonts w:ascii="Times New Roman" w:eastAsia="Wingdings" w:hAnsi="Times New Roman" w:cs="Wingdings"/>
        </w:rPr>
        <w:t>→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Verdana" w:hAnsi="Times New Roman" w:cs="Verdana"/>
        </w:rPr>
        <w:t>Atlantisch systeem</w:t>
      </w:r>
    </w:p>
    <w:p w:rsidR="006F53ED" w:rsidRDefault="006F53ED" w:rsidP="006F53ED">
      <w:pPr>
        <w:widowControl w:val="0"/>
        <w:numPr>
          <w:ilvl w:val="0"/>
          <w:numId w:val="16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>Groot-Brittannië (19</w:t>
      </w:r>
      <w:r>
        <w:rPr>
          <w:rFonts w:ascii="Times New Roman" w:hAnsi="Times New Roman"/>
          <w:position w:val="7"/>
        </w:rPr>
        <w:t>de</w:t>
      </w:r>
      <w:r>
        <w:rPr>
          <w:rFonts w:ascii="Times New Roman" w:hAnsi="Times New Roman"/>
        </w:rPr>
        <w:t xml:space="preserve"> eeuw)</w:t>
      </w:r>
    </w:p>
    <w:p w:rsidR="006F53ED" w:rsidRDefault="006F53ED" w:rsidP="006F53ED">
      <w:pPr>
        <w:ind w:left="1410"/>
        <w:rPr>
          <w:rFonts w:ascii="Times New Roman" w:eastAsia="Verdana" w:hAnsi="Times New Roman" w:cs="Verdana"/>
        </w:rPr>
      </w:pPr>
      <w:r>
        <w:rPr>
          <w:rFonts w:ascii="Times New Roman" w:eastAsia="Wingdings" w:hAnsi="Times New Roman" w:cs="Wingdings"/>
        </w:rPr>
        <w:t>→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Verdana" w:hAnsi="Times New Roman" w:cs="Verdana"/>
        </w:rPr>
        <w:t>Globaal systeem 1</w:t>
      </w:r>
    </w:p>
    <w:p w:rsidR="006F53ED" w:rsidRDefault="006F53ED" w:rsidP="006F53ED">
      <w:pPr>
        <w:widowControl w:val="0"/>
        <w:numPr>
          <w:ilvl w:val="0"/>
          <w:numId w:val="16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>Verenigde Staten (2</w:t>
      </w:r>
      <w:r>
        <w:rPr>
          <w:rFonts w:ascii="Times New Roman" w:hAnsi="Times New Roman"/>
          <w:position w:val="7"/>
        </w:rPr>
        <w:t>de</w:t>
      </w:r>
      <w:r>
        <w:rPr>
          <w:rFonts w:ascii="Times New Roman" w:hAnsi="Times New Roman"/>
        </w:rPr>
        <w:t xml:space="preserve"> helft 20</w:t>
      </w:r>
      <w:proofErr w:type="spellStart"/>
      <w:r>
        <w:rPr>
          <w:rFonts w:ascii="Times New Roman" w:hAnsi="Times New Roman"/>
          <w:position w:val="7"/>
        </w:rPr>
        <w:t>ste</w:t>
      </w:r>
      <w:proofErr w:type="spellEnd"/>
      <w:r>
        <w:rPr>
          <w:rFonts w:ascii="Times New Roman" w:hAnsi="Times New Roman"/>
        </w:rPr>
        <w:t xml:space="preserve"> eeuw)</w:t>
      </w:r>
    </w:p>
    <w:p w:rsidR="006F53ED" w:rsidRDefault="006F53ED" w:rsidP="006F53ED">
      <w:pPr>
        <w:ind w:left="1410"/>
        <w:rPr>
          <w:rFonts w:ascii="Times New Roman" w:eastAsia="Verdana" w:hAnsi="Times New Roman" w:cs="Verdana"/>
        </w:rPr>
      </w:pPr>
      <w:r>
        <w:rPr>
          <w:rFonts w:ascii="Times New Roman" w:eastAsia="Wingdings" w:hAnsi="Times New Roman" w:cs="Wingdings"/>
        </w:rPr>
        <w:t>→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Verdana" w:hAnsi="Times New Roman" w:cs="Verdana"/>
        </w:rPr>
        <w:t>Globaal systeem 2</w:t>
      </w:r>
    </w:p>
    <w:p w:rsidR="006F53ED" w:rsidRDefault="006F53ED" w:rsidP="006F53ED">
      <w:pPr>
        <w:ind w:left="1410"/>
        <w:rPr>
          <w:rFonts w:ascii="Times New Roman" w:hAnsi="Times New Roman"/>
        </w:rPr>
      </w:pP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ascii="Times New Roman" w:eastAsia="Verdana" w:hAnsi="Times New Roman" w:cs="Verdana"/>
        </w:rPr>
      </w:pPr>
      <w:r>
        <w:rPr>
          <w:rFonts w:ascii="Times New Roman" w:hAnsi="Times New Roman"/>
        </w:rPr>
        <w:t xml:space="preserve">Afwisseling conflict en pacificatie </w:t>
      </w:r>
      <w:r>
        <w:rPr>
          <w:rFonts w:ascii="Times New Roman" w:eastAsia="Verdana" w:hAnsi="Times New Roman" w:cs="Verdana"/>
        </w:rPr>
        <w:t>(wereldoorlogen)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Nieuwe internationale (politieke) </w:t>
      </w:r>
      <w:r>
        <w:rPr>
          <w:rFonts w:ascii="Times New Roman" w:hAnsi="Times New Roman"/>
        </w:rPr>
        <w:t xml:space="preserve">orde: Pax </w:t>
      </w:r>
      <w:proofErr w:type="spellStart"/>
      <w:r>
        <w:rPr>
          <w:rFonts w:ascii="Times New Roman" w:hAnsi="Times New Roman"/>
        </w:rPr>
        <w:t>Brittanica</w:t>
      </w:r>
      <w:proofErr w:type="spellEnd"/>
      <w:r>
        <w:rPr>
          <w:rFonts w:ascii="Times New Roman" w:hAnsi="Times New Roman"/>
        </w:rPr>
        <w:t xml:space="preserve"> en Pax Americana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15"/>
        </w:numPr>
        <w:suppressAutoHyphens/>
        <w:spacing w:before="240" w:after="120"/>
      </w:pPr>
      <w:r>
        <w:t xml:space="preserve">Europese </w:t>
      </w:r>
      <w:proofErr w:type="spellStart"/>
      <w:r>
        <w:t>hegomonie</w:t>
      </w:r>
      <w:proofErr w:type="spellEnd"/>
      <w:r>
        <w:t xml:space="preserve"> 1500-2000</w:t>
      </w:r>
    </w:p>
    <w:p w:rsidR="006F53ED" w:rsidRDefault="006F53ED" w:rsidP="006F53ED">
      <w:pPr>
        <w:widowControl w:val="0"/>
        <w:numPr>
          <w:ilvl w:val="0"/>
          <w:numId w:val="18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Koloniale imperia : twee golven </w:t>
      </w:r>
      <w:r>
        <w:rPr>
          <w:rFonts w:ascii="Times New Roman" w:hAnsi="Times New Roman"/>
        </w:rPr>
        <w:t>kolonisatie en dekolonisatie</w:t>
      </w:r>
    </w:p>
    <w:p w:rsidR="006F53ED" w:rsidRDefault="006F53ED" w:rsidP="006F53ED">
      <w:pPr>
        <w:widowControl w:val="0"/>
        <w:numPr>
          <w:ilvl w:val="0"/>
          <w:numId w:val="18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>Tweede helft 20</w:t>
      </w:r>
      <w:proofErr w:type="spellStart"/>
      <w:r>
        <w:rPr>
          <w:rFonts w:ascii="Times New Roman" w:hAnsi="Times New Roman"/>
          <w:position w:val="7"/>
        </w:rPr>
        <w:t>ste</w:t>
      </w:r>
      <w:proofErr w:type="spellEnd"/>
      <w:r>
        <w:rPr>
          <w:rFonts w:ascii="Times New Roman" w:hAnsi="Times New Roman"/>
        </w:rPr>
        <w:t xml:space="preserve"> eeuw: supranationale organisaties en regionale integratie</w:t>
      </w:r>
    </w:p>
    <w:p w:rsidR="006F53ED" w:rsidRDefault="006F53ED" w:rsidP="006F53ED">
      <w:pPr>
        <w:widowControl w:val="0"/>
        <w:numPr>
          <w:ilvl w:val="0"/>
          <w:numId w:val="18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>21</w:t>
      </w:r>
      <w:proofErr w:type="spellStart"/>
      <w:r>
        <w:rPr>
          <w:rFonts w:ascii="Times New Roman" w:hAnsi="Times New Roman"/>
          <w:position w:val="7"/>
        </w:rPr>
        <w:t>ste</w:t>
      </w:r>
      <w:proofErr w:type="spellEnd"/>
      <w:r>
        <w:rPr>
          <w:rFonts w:ascii="Times New Roman" w:hAnsi="Times New Roman"/>
        </w:rPr>
        <w:t xml:space="preserve"> eeuw: staten, rijken of steden?</w:t>
      </w:r>
    </w:p>
    <w:p w:rsidR="006F53ED" w:rsidRDefault="006F53ED" w:rsidP="006F53ED">
      <w:pPr>
        <w:pStyle w:val="Plattetekst"/>
      </w:pPr>
    </w:p>
    <w:p w:rsidR="006F53ED" w:rsidRDefault="006F53ED">
      <w:pPr>
        <w:spacing w:after="200" w:line="276" w:lineRule="auto"/>
        <w:rPr>
          <w:lang w:val="nl-NL"/>
        </w:rPr>
      </w:pPr>
      <w:r>
        <w:rPr>
          <w:lang w:val="nl-NL"/>
        </w:rPr>
        <w:br w:type="page"/>
      </w:r>
    </w:p>
    <w:p w:rsidR="006F53ED" w:rsidRDefault="006F53ED" w:rsidP="006F53ED">
      <w:pPr>
        <w:pStyle w:val="Kop1"/>
        <w:keepLines w:val="0"/>
        <w:widowControl w:val="0"/>
        <w:tabs>
          <w:tab w:val="num" w:pos="0"/>
        </w:tabs>
        <w:suppressAutoHyphens/>
        <w:spacing w:before="240" w:after="120"/>
        <w:ind w:left="432" w:hanging="432"/>
      </w:pPr>
      <w:proofErr w:type="spellStart"/>
      <w:r>
        <w:lastRenderedPageBreak/>
        <w:t>Hfst</w:t>
      </w:r>
      <w:proofErr w:type="spellEnd"/>
      <w:r>
        <w:t xml:space="preserve"> 6: Een goddelijke wereld: beschavingen en religies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120"/>
        <w:ind w:left="864" w:hanging="864"/>
      </w:pPr>
      <w:r>
        <w:t>Twee betekenissen van beschaving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Een beschaafde wereld: enkelvoud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rPr>
          <w:rFonts w:eastAsia="Verdana" w:cs="Verdana"/>
        </w:rPr>
        <w:t xml:space="preserve">Een wereld van beschavingen: </w:t>
      </w:r>
      <w:r>
        <w:t>meervoud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Een Westerse beschaving?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Beschavingen en religies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1. Beschavingen in het enkelvoud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rPr>
          <w:rFonts w:eastAsia="Verdana" w:cs="Verdana"/>
        </w:rPr>
        <w:t>18</w:t>
      </w:r>
      <w:r>
        <w:rPr>
          <w:position w:val="7"/>
        </w:rPr>
        <w:t>de</w:t>
      </w:r>
      <w:r>
        <w:t xml:space="preserve"> eeuw: beschaven en beschaving </w:t>
      </w:r>
      <w:r w:rsidRPr="006F53ED">
        <w:t>(</w:t>
      </w:r>
      <w:proofErr w:type="spellStart"/>
      <w:r w:rsidRPr="006F53ED">
        <w:t>civiliser</w:t>
      </w:r>
      <w:proofErr w:type="spellEnd"/>
      <w:r>
        <w:t xml:space="preserve"> /</w:t>
      </w:r>
      <w:r w:rsidRPr="006F53ED">
        <w:t xml:space="preserve"> </w:t>
      </w:r>
      <w:proofErr w:type="spellStart"/>
      <w:r w:rsidRPr="006F53ED">
        <w:t>civilisation</w:t>
      </w:r>
      <w:proofErr w:type="spellEnd"/>
      <w:r>
        <w:t>)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Tweedeling beschaafd – barbaars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Evolutie: beschaven = moderniseren (inclusief concept)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Universalisme versus verschil denken en racisme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20</w:t>
      </w:r>
      <w:proofErr w:type="spellStart"/>
      <w:r>
        <w:rPr>
          <w:position w:val="7"/>
        </w:rPr>
        <w:t>ste</w:t>
      </w:r>
      <w:proofErr w:type="spellEnd"/>
      <w:r>
        <w:t xml:space="preserve"> eeuw: beschavingsconcept onder vuur</w:t>
      </w:r>
    </w:p>
    <w:p w:rsidR="006F53ED" w:rsidRDefault="006F53ED" w:rsidP="006F53ED">
      <w:pPr>
        <w:widowControl w:val="0"/>
        <w:numPr>
          <w:ilvl w:val="2"/>
          <w:numId w:val="2"/>
        </w:numPr>
        <w:suppressAutoHyphens/>
        <w:ind w:left="1725"/>
      </w:pPr>
      <w:r>
        <w:t>vooruitgangsdenken</w:t>
      </w:r>
    </w:p>
    <w:p w:rsidR="006F53ED" w:rsidRDefault="006F53ED" w:rsidP="006F53ED">
      <w:pPr>
        <w:widowControl w:val="0"/>
        <w:numPr>
          <w:ilvl w:val="2"/>
          <w:numId w:val="2"/>
        </w:numPr>
        <w:suppressAutoHyphens/>
        <w:ind w:left="1725"/>
      </w:pPr>
      <w:r>
        <w:t>conflict met concept cultuur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Nu: mensheid / menselijkheid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2. Beschavingen in het meervoud</w:t>
      </w:r>
    </w:p>
    <w:p w:rsidR="006F53ED" w:rsidRDefault="006F53ED" w:rsidP="006F53ED">
      <w:pPr>
        <w:rPr>
          <w:rFonts w:eastAsia="Verdana" w:cs="Verdana"/>
        </w:rPr>
      </w:pPr>
      <w:r>
        <w:rPr>
          <w:rFonts w:eastAsia="Verdana" w:cs="Verdana"/>
        </w:rPr>
        <w:t>19</w:t>
      </w:r>
      <w:r>
        <w:rPr>
          <w:position w:val="7"/>
        </w:rPr>
        <w:t>de</w:t>
      </w:r>
      <w:r>
        <w:t xml:space="preserve"> eeuw: beschavingen als centraal concept in wereldgeschiedenis → n</w:t>
      </w:r>
      <w:r>
        <w:rPr>
          <w:rFonts w:eastAsia="Verdana" w:cs="Verdana"/>
        </w:rPr>
        <w:t>ieuw ordenend principe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Grote actieradius, overkoepelend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rPr>
          <w:rFonts w:eastAsia="Verdana" w:cs="Verdana"/>
        </w:rPr>
        <w:t xml:space="preserve">Surplus, specialisatie, differentiatie, </w:t>
      </w:r>
      <w:r>
        <w:t>concentratie</w:t>
      </w: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Geen hiërarchie tussen beschavingen</w:t>
      </w:r>
    </w:p>
    <w:p w:rsidR="006F53ED" w:rsidRDefault="006F53ED" w:rsidP="006F53ED"/>
    <w:p w:rsidR="006F53ED" w:rsidRDefault="006F53ED" w:rsidP="006F53ED">
      <w:r>
        <w:t>Opdeling in de overzichtswerken: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Vroege landbouwbeschavingen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Klassieke beschavingen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Post-klassieke beschavingen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De wereld na 1500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Wat is een ‘wereldbeschaving’?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</w:pPr>
      <w:r>
        <w:t>Wat met beschaving na 1500?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3. Beschavingen in conflict</w:t>
      </w:r>
    </w:p>
    <w:p w:rsidR="006F53ED" w:rsidRPr="00AD130B" w:rsidRDefault="006F53ED" w:rsidP="006F53ED">
      <w:pPr>
        <w:rPr>
          <w:lang w:val="en-US"/>
        </w:rPr>
      </w:pPr>
      <w:r w:rsidRPr="00AD130B">
        <w:rPr>
          <w:lang w:val="en-US"/>
        </w:rPr>
        <w:t xml:space="preserve">Samuel Huntington → </w:t>
      </w:r>
      <w:r w:rsidRPr="00AD130B">
        <w:rPr>
          <w:rFonts w:eastAsia="Verdana" w:cs="Verdana"/>
          <w:lang w:val="en-US"/>
        </w:rPr>
        <w:t xml:space="preserve">The clash of the civilizations and the remaking of  </w:t>
      </w:r>
      <w:r w:rsidRPr="00AD130B">
        <w:rPr>
          <w:lang w:val="en-US"/>
        </w:rPr>
        <w:t>world order (1996)</w:t>
      </w:r>
    </w:p>
    <w:p w:rsidR="006F53ED" w:rsidRPr="00AD130B" w:rsidRDefault="006F53ED" w:rsidP="006F53ED">
      <w:pPr>
        <w:rPr>
          <w:lang w:val="en-US"/>
        </w:rPr>
      </w:pPr>
    </w:p>
    <w:p w:rsidR="006F53ED" w:rsidRDefault="006F53ED" w:rsidP="006F53ED">
      <w:r>
        <w:t>Drie premissen: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rPr>
          <w:rFonts w:eastAsia="Verdana" w:cs="Verdana"/>
        </w:rPr>
        <w:t xml:space="preserve">Botsende Beschavingen </w:t>
      </w:r>
      <w:proofErr w:type="spellStart"/>
      <w:r>
        <w:rPr>
          <w:rFonts w:eastAsia="Verdana" w:cs="Verdana"/>
        </w:rPr>
        <w:t>ipv</w:t>
      </w:r>
      <w:proofErr w:type="spellEnd"/>
      <w:r>
        <w:rPr>
          <w:rFonts w:eastAsia="Verdana" w:cs="Verdana"/>
        </w:rPr>
        <w:t xml:space="preserve"> een Universele </w:t>
      </w:r>
      <w:r>
        <w:t>Beschaving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rPr>
          <w:rFonts w:eastAsia="Verdana" w:cs="Verdana"/>
        </w:rPr>
        <w:t xml:space="preserve">Verschillen tussen beschavingen zijn </w:t>
      </w:r>
      <w:r>
        <w:t>cultureel/religieus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rPr>
          <w:rFonts w:eastAsia="Verdana" w:cs="Verdana"/>
        </w:rPr>
        <w:t xml:space="preserve">Beschavingen als vertrekpunt politieke </w:t>
      </w:r>
      <w:r>
        <w:t>analyse (Westerse dominantie)</w:t>
      </w:r>
    </w:p>
    <w:p w:rsidR="006F53ED" w:rsidRDefault="006F53ED" w:rsidP="006F53ED"/>
    <w:p w:rsidR="006F53ED" w:rsidRDefault="006F53ED" w:rsidP="006F53ED">
      <w:pPr>
        <w:pStyle w:val="Plattetekst"/>
      </w:pPr>
      <w:r>
        <w:t>→ toenemende mondiale spanningen volgens Huntington → onrealistisch</w:t>
      </w:r>
    </w:p>
    <w:p w:rsidR="006F53ED" w:rsidRDefault="006F53ED" w:rsidP="006F53ED">
      <w:pPr>
        <w:pStyle w:val="Plattetekst"/>
      </w:pPr>
    </w:p>
    <w:p w:rsidR="006F53ED" w:rsidRP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  <w:rPr>
          <w:lang w:val="fr-FR"/>
        </w:rPr>
      </w:pPr>
      <w:r w:rsidRPr="006F53ED">
        <w:rPr>
          <w:lang w:val="fr-FR"/>
        </w:rPr>
        <w:t>4. Civilisations sont des continuités (Fernand Braudel)</w:t>
      </w:r>
    </w:p>
    <w:p w:rsidR="006F53ED" w:rsidRDefault="006F53ED" w:rsidP="006F53ED">
      <w:r>
        <w:t>Beschavingen = vier overlappende, maar niet altijd gelijke, ruimtes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lastRenderedPageBreak/>
        <w:t>Fysieke, ecologische ruimtes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Culturele ruimtes = basis beschaving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Sociale ruimtes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Economische ruimtes</w:t>
      </w:r>
    </w:p>
    <w:p w:rsidR="006F53ED" w:rsidRDefault="006F53ED" w:rsidP="006F53ED"/>
    <w:p w:rsidR="006F53ED" w:rsidRDefault="006F53ED" w:rsidP="006F53ED">
      <w:r>
        <w:t>→ historisch en continu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120"/>
        <w:ind w:left="864" w:hanging="864"/>
      </w:pPr>
      <w:r>
        <w:t>Het herkennen van beschavingen: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rPr>
          <w:rFonts w:eastAsia="Verdana" w:cs="Verdana"/>
        </w:rPr>
        <w:t xml:space="preserve">Karakteristieken: ruimte, tijd, </w:t>
      </w:r>
      <w:r>
        <w:t>coherentie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Culturele invulling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rPr>
          <w:rFonts w:eastAsia="Verdana" w:cs="Verdana"/>
        </w:rPr>
        <w:t xml:space="preserve">Band met economische, sociale en </w:t>
      </w:r>
      <w:r>
        <w:t>politieke organisatievormen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rPr>
          <w:rFonts w:eastAsia="Verdana" w:cs="Verdana"/>
        </w:rPr>
        <w:t xml:space="preserve">Beschaving erkend en herkend: </w:t>
      </w:r>
      <w:r>
        <w:t>succesvol en zelfbeeld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t>5. Een westerse beschaving?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Geografisch, windstreek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Het Avondland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 xml:space="preserve">West en Oost </w:t>
      </w:r>
      <w:r w:rsidRPr="00AD130B">
        <w:t>≠</w:t>
      </w:r>
      <w:r>
        <w:t xml:space="preserve"> Westers en Niet-westers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120"/>
        <w:ind w:left="864" w:hanging="864"/>
      </w:pPr>
      <w:r>
        <w:t xml:space="preserve">Leerboeken over “Western </w:t>
      </w:r>
      <w:proofErr w:type="spellStart"/>
      <w:r>
        <w:t>Civilization</w:t>
      </w:r>
      <w:proofErr w:type="spellEnd"/>
      <w:r>
        <w:t>”</w:t>
      </w:r>
    </w:p>
    <w:p w:rsidR="006F53ED" w:rsidRDefault="006F53ED" w:rsidP="006F53ED">
      <w:pPr>
        <w:pStyle w:val="Plattetekst"/>
        <w:numPr>
          <w:ilvl w:val="0"/>
          <w:numId w:val="21"/>
        </w:numPr>
      </w:pPr>
      <w:r>
        <w:t xml:space="preserve">Voorgeschiedenis tot in Mesopotamië en de Nijldelta </w:t>
      </w:r>
    </w:p>
    <w:p w:rsidR="006F53ED" w:rsidRPr="00D95F2E" w:rsidRDefault="006F53ED" w:rsidP="006F53ED">
      <w:pPr>
        <w:widowControl w:val="0"/>
        <w:numPr>
          <w:ilvl w:val="0"/>
          <w:numId w:val="22"/>
        </w:numPr>
        <w:suppressAutoHyphens/>
        <w:ind w:left="1418"/>
        <w:rPr>
          <w:lang w:val="en-US"/>
        </w:rPr>
      </w:pPr>
      <w:r w:rsidRPr="00D95F2E">
        <w:rPr>
          <w:lang w:val="en-US"/>
        </w:rPr>
        <w:t>‘The West is an idea’</w:t>
      </w:r>
    </w:p>
    <w:p w:rsidR="006F53ED" w:rsidRPr="00D95F2E" w:rsidRDefault="006F53ED" w:rsidP="006F53ED">
      <w:pPr>
        <w:widowControl w:val="0"/>
        <w:numPr>
          <w:ilvl w:val="0"/>
          <w:numId w:val="22"/>
        </w:numPr>
        <w:suppressAutoHyphens/>
        <w:ind w:left="1418"/>
        <w:rPr>
          <w:lang w:val="en-US"/>
        </w:rPr>
      </w:pPr>
      <w:r w:rsidRPr="00D95F2E">
        <w:rPr>
          <w:lang w:val="en-US"/>
        </w:rPr>
        <w:t>Min of</w:t>
      </w:r>
      <w:r w:rsidRPr="00CF5F2E">
        <w:t xml:space="preserve"> meer continu proces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Centrum verschuift naar het Westen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Van Mesopotamië → Griekse en Romeinse wereld → Europa → Overal</w:t>
      </w:r>
    </w:p>
    <w:p w:rsidR="006F53ED" w:rsidRDefault="006F53ED" w:rsidP="006F53ED">
      <w:pPr>
        <w:ind w:left="1418"/>
      </w:pPr>
    </w:p>
    <w:p w:rsidR="006F53ED" w:rsidRDefault="006F53ED" w:rsidP="006F53ED">
      <w:pPr>
        <w:widowControl w:val="0"/>
        <w:numPr>
          <w:ilvl w:val="0"/>
          <w:numId w:val="21"/>
        </w:numPr>
        <w:suppressAutoHyphens/>
      </w:pPr>
      <w:r>
        <w:t>Geen geografische plek of specifieke verzameling van volken, rassen, landen</w:t>
      </w:r>
    </w:p>
    <w:p w:rsidR="006F53ED" w:rsidRP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 w:rsidRPr="006F53ED">
        <w:t>Set van ideeën, waarden, gewoonten, geloof…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 w:rsidRPr="00CF5F2E">
        <w:t>Veroverd de wereld vanuit Europees kerngebied</w:t>
      </w:r>
    </w:p>
    <w:p w:rsidR="006F53ED" w:rsidRDefault="006F53ED" w:rsidP="006F53ED">
      <w:pPr>
        <w:pStyle w:val="Kop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120"/>
        <w:ind w:left="864" w:hanging="864"/>
      </w:pPr>
      <w:r>
        <w:t>Wortels van een Westerse beschaving?</w:t>
      </w:r>
    </w:p>
    <w:p w:rsidR="006F53ED" w:rsidRDefault="006F53ED" w:rsidP="006F53ED">
      <w:pPr>
        <w:pStyle w:val="Plattetekst"/>
        <w:numPr>
          <w:ilvl w:val="0"/>
          <w:numId w:val="23"/>
        </w:numPr>
      </w:pPr>
      <w:r>
        <w:t>Coherentie en continuïteit nodig, verschillende opties</w:t>
      </w:r>
    </w:p>
    <w:p w:rsidR="006F53ED" w:rsidRDefault="006F53ED" w:rsidP="006F53ED">
      <w:pPr>
        <w:pStyle w:val="Plattetekst"/>
        <w:numPr>
          <w:ilvl w:val="0"/>
          <w:numId w:val="24"/>
        </w:numPr>
      </w:pPr>
      <w:r>
        <w:t>Mesopotamië en Egypte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Geen beschavingsbeweging van oost naar west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Nauwelijks coherentie en continuïteit</w:t>
      </w:r>
    </w:p>
    <w:p w:rsidR="006F53ED" w:rsidRDefault="006F53ED" w:rsidP="006F53ED">
      <w:pPr>
        <w:ind w:left="1418"/>
      </w:pPr>
    </w:p>
    <w:p w:rsidR="006F53ED" w:rsidRDefault="006F53ED" w:rsidP="006F53ED">
      <w:pPr>
        <w:widowControl w:val="0"/>
        <w:numPr>
          <w:ilvl w:val="0"/>
          <w:numId w:val="24"/>
        </w:numPr>
        <w:suppressAutoHyphens/>
      </w:pPr>
      <w:r>
        <w:t>Griekse en Romeinse wereld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Geografische impact en contacten vooral met het oosten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Impact op ‘Europa’ niet coherent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Geen continuïteit</w:t>
      </w:r>
    </w:p>
    <w:p w:rsidR="006F53ED" w:rsidRDefault="006F53ED" w:rsidP="006F53ED">
      <w:pPr>
        <w:widowControl w:val="0"/>
        <w:numPr>
          <w:ilvl w:val="0"/>
          <w:numId w:val="24"/>
        </w:numPr>
        <w:suppressAutoHyphens/>
      </w:pPr>
      <w:r>
        <w:t>Hoge en late middeleeuwen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Politieke en sociale organisatie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Economische onderbouw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Cultuur en religie</w:t>
      </w:r>
    </w:p>
    <w:p w:rsidR="006F53ED" w:rsidRDefault="006F53ED" w:rsidP="006F53ED">
      <w:pPr>
        <w:ind w:left="1985"/>
      </w:pPr>
      <w:r>
        <w:t>→ Coherentie en continuïteit vanaf 11</w:t>
      </w:r>
      <w:r w:rsidRPr="00E72867">
        <w:rPr>
          <w:vertAlign w:val="superscript"/>
        </w:rPr>
        <w:t>e</w:t>
      </w:r>
      <w:r>
        <w:t xml:space="preserve"> – 12</w:t>
      </w:r>
      <w:r w:rsidRPr="00E72867">
        <w:rPr>
          <w:vertAlign w:val="superscript"/>
        </w:rPr>
        <w:t>e</w:t>
      </w:r>
      <w:r>
        <w:t xml:space="preserve"> eeuw</w:t>
      </w:r>
    </w:p>
    <w:p w:rsidR="006F53ED" w:rsidRDefault="006F53ED" w:rsidP="006F53ED">
      <w:pPr>
        <w:widowControl w:val="0"/>
        <w:numPr>
          <w:ilvl w:val="0"/>
          <w:numId w:val="22"/>
        </w:numPr>
        <w:suppressAutoHyphens/>
        <w:ind w:left="1418"/>
      </w:pPr>
      <w:r>
        <w:t>Europa na 1000: een nieuwe ‘openheid’ → naar verleden en andere culturen en beschavingen (openstaan voor nieuwe kennis en economische en politieke expansie)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ind w:left="576" w:hanging="576"/>
      </w:pPr>
      <w:r>
        <w:lastRenderedPageBreak/>
        <w:t>6. Wereldreligies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Religie is des mensen maar niet van alle tijden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Niet ouder dan taal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proofErr w:type="spellStart"/>
      <w:r>
        <w:t>Groepsgebonden</w:t>
      </w:r>
      <w:proofErr w:type="spellEnd"/>
      <w:r>
        <w:t xml:space="preserve">, georganiseerde sociale systemen 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Samen met nieuwe vormen van samenleven en communicatie</w:t>
      </w:r>
    </w:p>
    <w:p w:rsidR="006F53ED" w:rsidRDefault="006F53ED" w:rsidP="006F53ED">
      <w:pPr>
        <w:ind w:left="720"/>
      </w:pPr>
    </w:p>
    <w:p w:rsidR="006F53ED" w:rsidRDefault="006F53ED" w:rsidP="006F53ED">
      <w:r>
        <w:t>Functies religie:</w:t>
      </w:r>
    </w:p>
    <w:p w:rsidR="006F53ED" w:rsidRDefault="006F53ED" w:rsidP="006F53ED">
      <w:pPr>
        <w:widowControl w:val="0"/>
        <w:numPr>
          <w:ilvl w:val="0"/>
          <w:numId w:val="25"/>
        </w:numPr>
        <w:suppressAutoHyphens/>
      </w:pPr>
      <w:r>
        <w:t>Troost</w:t>
      </w:r>
    </w:p>
    <w:p w:rsidR="006F53ED" w:rsidRDefault="006F53ED" w:rsidP="006F53ED">
      <w:pPr>
        <w:widowControl w:val="0"/>
        <w:numPr>
          <w:ilvl w:val="0"/>
          <w:numId w:val="25"/>
        </w:numPr>
        <w:suppressAutoHyphens/>
      </w:pPr>
      <w:r>
        <w:t>Verklaring</w:t>
      </w:r>
    </w:p>
    <w:p w:rsidR="006F53ED" w:rsidRDefault="006F53ED" w:rsidP="006F53ED">
      <w:pPr>
        <w:widowControl w:val="0"/>
        <w:numPr>
          <w:ilvl w:val="0"/>
          <w:numId w:val="25"/>
        </w:numPr>
        <w:suppressAutoHyphens/>
      </w:pPr>
      <w:r>
        <w:t>Groepssamenwerking</w:t>
      </w:r>
    </w:p>
    <w:p w:rsidR="006F53ED" w:rsidRDefault="006F53ED" w:rsidP="006F53ED"/>
    <w:p w:rsidR="006F53ED" w:rsidRDefault="006F53ED" w:rsidP="006F53ED">
      <w:r>
        <w:t>Kenmerken wereldreligies:</w:t>
      </w:r>
    </w:p>
    <w:p w:rsidR="006F53ED" w:rsidRDefault="006F53ED" w:rsidP="006F53ED">
      <w:pPr>
        <w:widowControl w:val="0"/>
        <w:numPr>
          <w:ilvl w:val="0"/>
          <w:numId w:val="26"/>
        </w:numPr>
        <w:suppressAutoHyphens/>
      </w:pPr>
      <w:r>
        <w:t>Canonisering</w:t>
      </w:r>
    </w:p>
    <w:p w:rsidR="006F53ED" w:rsidRDefault="006F53ED" w:rsidP="006F53ED">
      <w:pPr>
        <w:widowControl w:val="0"/>
        <w:numPr>
          <w:ilvl w:val="0"/>
          <w:numId w:val="26"/>
        </w:numPr>
        <w:suppressAutoHyphens/>
      </w:pPr>
      <w:r>
        <w:t>Sociale hiërarchie</w:t>
      </w:r>
    </w:p>
    <w:p w:rsidR="006F53ED" w:rsidRDefault="006F53ED" w:rsidP="006F53ED">
      <w:pPr>
        <w:widowControl w:val="0"/>
        <w:numPr>
          <w:ilvl w:val="0"/>
          <w:numId w:val="26"/>
        </w:numPr>
        <w:suppressAutoHyphens/>
      </w:pPr>
      <w:r>
        <w:t>Universeel discours</w:t>
      </w:r>
    </w:p>
    <w:p w:rsidR="006F53ED" w:rsidRDefault="006F53ED" w:rsidP="006F53ED">
      <w:pPr>
        <w:widowControl w:val="0"/>
        <w:numPr>
          <w:ilvl w:val="0"/>
          <w:numId w:val="26"/>
        </w:numPr>
        <w:suppressAutoHyphens/>
      </w:pPr>
      <w:r>
        <w:t>Exclusief (onverdraagzaam)</w:t>
      </w:r>
    </w:p>
    <w:p w:rsidR="006F53ED" w:rsidRDefault="006F53ED" w:rsidP="006F53ED">
      <w:pPr>
        <w:ind w:left="720"/>
      </w:pPr>
    </w:p>
    <w:p w:rsidR="006F53ED" w:rsidRDefault="006F53ED" w:rsidP="006F53ED">
      <w:r>
        <w:t>Eerste millennium v.C.: vier grote tradities</w:t>
      </w:r>
    </w:p>
    <w:p w:rsidR="006F53ED" w:rsidRDefault="006F53ED" w:rsidP="006F53ED">
      <w:pPr>
        <w:widowControl w:val="0"/>
        <w:numPr>
          <w:ilvl w:val="0"/>
          <w:numId w:val="27"/>
        </w:numPr>
        <w:suppressAutoHyphens/>
      </w:pPr>
      <w:r>
        <w:t>Confucianisme en Taoïsme (China)</w:t>
      </w:r>
    </w:p>
    <w:p w:rsidR="006F53ED" w:rsidRDefault="006F53ED" w:rsidP="006F53ED">
      <w:pPr>
        <w:widowControl w:val="0"/>
        <w:numPr>
          <w:ilvl w:val="0"/>
          <w:numId w:val="27"/>
        </w:numPr>
        <w:suppressAutoHyphens/>
      </w:pPr>
      <w:r>
        <w:t>Hindoeïsme en Boeddhisme (India)</w:t>
      </w:r>
    </w:p>
    <w:p w:rsidR="006F53ED" w:rsidRDefault="006F53ED" w:rsidP="006F53ED">
      <w:pPr>
        <w:widowControl w:val="0"/>
        <w:numPr>
          <w:ilvl w:val="0"/>
          <w:numId w:val="27"/>
        </w:numPr>
        <w:suppressAutoHyphens/>
      </w:pPr>
      <w:r>
        <w:t>Monotheïsme (Judaïsme, Christendom, Islam)</w:t>
      </w:r>
    </w:p>
    <w:p w:rsidR="006F53ED" w:rsidRDefault="006F53ED" w:rsidP="006F53ED">
      <w:pPr>
        <w:widowControl w:val="0"/>
        <w:numPr>
          <w:ilvl w:val="0"/>
          <w:numId w:val="27"/>
        </w:numPr>
        <w:suppressAutoHyphens/>
      </w:pPr>
      <w:r>
        <w:t>Filosofisch rationalisme (Griekenland)</w:t>
      </w:r>
    </w:p>
    <w:p w:rsidR="006F53ED" w:rsidRDefault="006F53ED" w:rsidP="006F53ED">
      <w:pPr>
        <w:widowControl w:val="0"/>
        <w:numPr>
          <w:ilvl w:val="0"/>
          <w:numId w:val="23"/>
        </w:numPr>
        <w:suppressAutoHyphens/>
        <w:ind w:left="1560"/>
      </w:pPr>
      <w:r>
        <w:t>Tradities met universele aanspraken</w:t>
      </w:r>
    </w:p>
    <w:p w:rsidR="006F53ED" w:rsidRDefault="006F53ED" w:rsidP="006F53ED"/>
    <w:p w:rsidR="006F53ED" w:rsidRDefault="006F53ED" w:rsidP="006F53ED">
      <w:r>
        <w:t>Verspreiding:</w:t>
      </w:r>
    </w:p>
    <w:p w:rsidR="006F53ED" w:rsidRDefault="006F53ED" w:rsidP="006F53ED">
      <w:pPr>
        <w:widowControl w:val="0"/>
        <w:numPr>
          <w:ilvl w:val="0"/>
          <w:numId w:val="28"/>
        </w:numPr>
        <w:suppressAutoHyphens/>
      </w:pPr>
      <w:r>
        <w:t>Oorlog en verovering</w:t>
      </w:r>
    </w:p>
    <w:p w:rsidR="006F53ED" w:rsidRDefault="006F53ED" w:rsidP="006F53ED">
      <w:pPr>
        <w:widowControl w:val="0"/>
        <w:numPr>
          <w:ilvl w:val="0"/>
          <w:numId w:val="28"/>
        </w:numPr>
        <w:suppressAutoHyphens/>
      </w:pPr>
      <w:r>
        <w:t>Handelsroutes</w:t>
      </w:r>
    </w:p>
    <w:p w:rsidR="006F53ED" w:rsidRDefault="006F53ED" w:rsidP="006F53ED">
      <w:pPr>
        <w:widowControl w:val="0"/>
        <w:numPr>
          <w:ilvl w:val="0"/>
          <w:numId w:val="28"/>
        </w:numPr>
        <w:suppressAutoHyphens/>
      </w:pPr>
      <w:r>
        <w:t>Bekering</w:t>
      </w:r>
    </w:p>
    <w:p w:rsidR="006F53ED" w:rsidRDefault="006F53ED" w:rsidP="006F53ED">
      <w:pPr>
        <w:widowControl w:val="0"/>
        <w:numPr>
          <w:ilvl w:val="0"/>
          <w:numId w:val="28"/>
        </w:numPr>
        <w:suppressAutoHyphens/>
      </w:pPr>
      <w:r>
        <w:t>Adaptatie door elites</w:t>
      </w:r>
    </w:p>
    <w:p w:rsidR="006F53ED" w:rsidRDefault="006F53ED" w:rsidP="006F53ED"/>
    <w:p w:rsidR="006F53ED" w:rsidRDefault="006F53ED" w:rsidP="006F53ED">
      <w:r>
        <w:t>Succes door incorporatie in grote rijken</w:t>
      </w:r>
    </w:p>
    <w:p w:rsidR="006F53ED" w:rsidRPr="009E5A72" w:rsidRDefault="006F53ED" w:rsidP="006F53ED">
      <w:pPr>
        <w:widowControl w:val="0"/>
        <w:numPr>
          <w:ilvl w:val="0"/>
          <w:numId w:val="29"/>
        </w:numPr>
        <w:suppressAutoHyphens/>
      </w:pPr>
      <w:r w:rsidRPr="009E5A72">
        <w:t>Hindoeïsme</w:t>
      </w:r>
      <w:r>
        <w:t xml:space="preserve"> </w:t>
      </w:r>
      <w:r w:rsidRPr="009E5A72">
        <w:t>→ India</w:t>
      </w:r>
    </w:p>
    <w:p w:rsidR="006F53ED" w:rsidRPr="009E5A72" w:rsidRDefault="006F53ED" w:rsidP="006F53ED">
      <w:pPr>
        <w:widowControl w:val="0"/>
        <w:numPr>
          <w:ilvl w:val="0"/>
          <w:numId w:val="29"/>
        </w:numPr>
        <w:suppressAutoHyphens/>
      </w:pPr>
      <w:r w:rsidRPr="009E5A72">
        <w:t>Boeddhisme</w:t>
      </w:r>
      <w:r>
        <w:t xml:space="preserve"> </w:t>
      </w:r>
      <w:r w:rsidRPr="009E5A72">
        <w:t>→ India, later ook China, Korea, Japan</w:t>
      </w:r>
    </w:p>
    <w:p w:rsidR="006F53ED" w:rsidRPr="009E5A72" w:rsidRDefault="006F53ED" w:rsidP="006F53ED">
      <w:pPr>
        <w:widowControl w:val="0"/>
        <w:numPr>
          <w:ilvl w:val="0"/>
          <w:numId w:val="29"/>
        </w:numPr>
        <w:suppressAutoHyphens/>
      </w:pPr>
      <w:r w:rsidRPr="009E5A72">
        <w:t xml:space="preserve">Confucianisme en </w:t>
      </w:r>
      <w:r>
        <w:t>T</w:t>
      </w:r>
      <w:r w:rsidRPr="009E5A72">
        <w:t>aoïsme</w:t>
      </w:r>
      <w:r>
        <w:t xml:space="preserve"> </w:t>
      </w:r>
      <w:r w:rsidRPr="009E5A72">
        <w:t>→</w:t>
      </w:r>
      <w:r>
        <w:t xml:space="preserve"> China</w:t>
      </w:r>
    </w:p>
    <w:p w:rsidR="006F53ED" w:rsidRDefault="006F53ED" w:rsidP="006F53ED">
      <w:pPr>
        <w:widowControl w:val="0"/>
        <w:numPr>
          <w:ilvl w:val="0"/>
          <w:numId w:val="29"/>
        </w:numPr>
        <w:suppressAutoHyphens/>
      </w:pPr>
      <w:r>
        <w:t xml:space="preserve">Christendom </w:t>
      </w:r>
      <w:r w:rsidRPr="009E5A72">
        <w:t>→</w:t>
      </w:r>
      <w:r>
        <w:t xml:space="preserve"> Europa, Rusland</w:t>
      </w:r>
    </w:p>
    <w:p w:rsidR="006F53ED" w:rsidRDefault="006F53ED" w:rsidP="006F53ED">
      <w:pPr>
        <w:widowControl w:val="0"/>
        <w:numPr>
          <w:ilvl w:val="0"/>
          <w:numId w:val="29"/>
        </w:numPr>
        <w:suppressAutoHyphens/>
      </w:pPr>
      <w:r>
        <w:t xml:space="preserve">Islam </w:t>
      </w:r>
      <w:r w:rsidRPr="009E5A72">
        <w:t>→</w:t>
      </w:r>
      <w:r>
        <w:t xml:space="preserve"> Arabië, Turkije, Noord-Afrika</w:t>
      </w:r>
    </w:p>
    <w:p w:rsidR="006F53ED" w:rsidRDefault="006F53ED" w:rsidP="006F53ED">
      <w:pPr>
        <w:ind w:left="720"/>
      </w:pPr>
    </w:p>
    <w:p w:rsidR="006F53ED" w:rsidRPr="00690A9C" w:rsidRDefault="006F53ED" w:rsidP="006F53ED">
      <w:r w:rsidRPr="009E5A72">
        <w:t>Vanaf 16</w:t>
      </w:r>
      <w:r w:rsidRPr="009E5A72">
        <w:rPr>
          <w:vertAlign w:val="superscript"/>
        </w:rPr>
        <w:t>de</w:t>
      </w:r>
      <w:r w:rsidRPr="009E5A72">
        <w:t xml:space="preserve"> eeuw nieuwe dynamiek en expansie</w:t>
      </w:r>
      <w:r>
        <w:t xml:space="preserve"> </w:t>
      </w:r>
      <w:r w:rsidRPr="009E5A72">
        <w:t>→</w:t>
      </w:r>
      <w:r>
        <w:t xml:space="preserve"> Kolonisatie</w:t>
      </w:r>
    </w:p>
    <w:p w:rsidR="006F53ED" w:rsidRDefault="006F53ED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widowControl w:val="0"/>
        <w:numPr>
          <w:ilvl w:val="0"/>
          <w:numId w:val="15"/>
        </w:numPr>
        <w:suppressAutoHyphens/>
        <w:spacing w:before="240" w:after="120"/>
        <w:rPr>
          <w:lang w:val="en-US"/>
        </w:rPr>
      </w:pPr>
      <w:proofErr w:type="spellStart"/>
      <w:r>
        <w:rPr>
          <w:lang w:val="en-US"/>
        </w:rPr>
        <w:lastRenderedPageBreak/>
        <w:t>Hfst</w:t>
      </w:r>
      <w:proofErr w:type="spellEnd"/>
      <w:r>
        <w:rPr>
          <w:lang w:val="en-US"/>
        </w:rPr>
        <w:t xml:space="preserve"> 7: </w:t>
      </w:r>
      <w:proofErr w:type="spellStart"/>
      <w:r>
        <w:rPr>
          <w:lang w:val="en-US"/>
        </w:rPr>
        <w:t>gescheiden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wereld</w:t>
      </w:r>
      <w:proofErr w:type="spellEnd"/>
      <w:r>
        <w:rPr>
          <w:lang w:val="en-US"/>
        </w:rPr>
        <w:t>: The West and The Rest</w:t>
      </w:r>
    </w:p>
    <w:p w:rsidR="006F53ED" w:rsidRPr="006F53ED" w:rsidRDefault="006F53ED" w:rsidP="006F53ED">
      <w:pPr>
        <w:pStyle w:val="Kop2"/>
        <w:rPr>
          <w:lang w:val="en-US"/>
        </w:rPr>
      </w:pPr>
      <w:r w:rsidRPr="006F53ED">
        <w:rPr>
          <w:lang w:val="en-US"/>
        </w:rPr>
        <w:t xml:space="preserve">1. The Rise of the West </w:t>
      </w:r>
      <w:proofErr w:type="spellStart"/>
      <w:r w:rsidRPr="006F53ED">
        <w:rPr>
          <w:lang w:val="en-US"/>
        </w:rPr>
        <w:t>en</w:t>
      </w:r>
      <w:proofErr w:type="spellEnd"/>
      <w:r w:rsidRPr="006F53ED">
        <w:rPr>
          <w:lang w:val="en-US"/>
        </w:rPr>
        <w:t xml:space="preserve"> The Great Divergence</w:t>
      </w:r>
    </w:p>
    <w:p w:rsidR="006F53ED" w:rsidRDefault="006F53ED" w:rsidP="006F53ED">
      <w:pPr>
        <w:rPr>
          <w:lang w:val="en-US"/>
        </w:rPr>
      </w:pPr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>1500: Een wereld in stukken</w:t>
      </w:r>
    </w:p>
    <w:p w:rsidR="006F53ED" w:rsidRDefault="006F53ED" w:rsidP="006F53ED">
      <w:pPr>
        <w:tabs>
          <w:tab w:val="left" w:pos="709"/>
        </w:tabs>
        <w:ind w:left="709"/>
      </w:pPr>
      <w:r>
        <w:t xml:space="preserve">Elke cultuur of beschaving </w:t>
      </w:r>
      <w:r>
        <w:rPr>
          <w:rFonts w:ascii="Wingdings" w:hAnsi="Wingdings"/>
        </w:rPr>
        <w:t></w:t>
      </w:r>
      <w:r>
        <w:t xml:space="preserve"> goede kennis van de eigen wereld &amp; meer impressionistisch beeld van deel buitenwereld. </w:t>
      </w:r>
    </w:p>
    <w:p w:rsidR="006F53ED" w:rsidRDefault="006F53ED" w:rsidP="006F53ED">
      <w:pPr>
        <w:widowControl w:val="0"/>
        <w:numPr>
          <w:ilvl w:val="0"/>
          <w:numId w:val="13"/>
        </w:numPr>
        <w:tabs>
          <w:tab w:val="left" w:pos="1418"/>
        </w:tabs>
        <w:suppressAutoHyphens/>
        <w:ind w:left="1418" w:firstLine="0"/>
      </w:pPr>
      <w:r>
        <w:t xml:space="preserve">Meerdere </w:t>
      </w:r>
      <w:proofErr w:type="spellStart"/>
      <w:r>
        <w:t>wereld-systemen</w:t>
      </w:r>
      <w:proofErr w:type="spellEnd"/>
    </w:p>
    <w:p w:rsidR="006F53ED" w:rsidRDefault="006F53ED" w:rsidP="006F53ED">
      <w:pPr>
        <w:widowControl w:val="0"/>
        <w:numPr>
          <w:ilvl w:val="0"/>
          <w:numId w:val="3"/>
        </w:numPr>
        <w:suppressAutoHyphens/>
      </w:pPr>
      <w:r>
        <w:t xml:space="preserve">na 1500: ander uitzicht </w:t>
      </w:r>
      <w:r>
        <w:rPr>
          <w:rFonts w:ascii="Wingdings" w:hAnsi="Wingdings"/>
        </w:rPr>
        <w:t></w:t>
      </w:r>
      <w:r>
        <w:t xml:space="preserve"> groter, globaler, meer contacten/interacties op wereldschaal </w:t>
      </w:r>
      <w:r>
        <w:rPr>
          <w:rFonts w:ascii="Wingdings" w:hAnsi="Wingdings"/>
        </w:rPr>
        <w:t></w:t>
      </w:r>
      <w:r>
        <w:t xml:space="preserve"> ‘Rise of the West’ </w:t>
      </w:r>
      <w:r>
        <w:rPr>
          <w:rFonts w:ascii="Wingdings" w:hAnsi="Wingdings"/>
        </w:rPr>
        <w:t></w:t>
      </w:r>
      <w:r>
        <w:t xml:space="preserve"> meer geïntegreerde wereld; geen meer gelijke wereld</w:t>
      </w:r>
    </w:p>
    <w:p w:rsidR="006F53ED" w:rsidRDefault="006F53ED" w:rsidP="006F53ED">
      <w:pPr>
        <w:widowControl w:val="0"/>
        <w:numPr>
          <w:ilvl w:val="0"/>
          <w:numId w:val="13"/>
        </w:numPr>
        <w:tabs>
          <w:tab w:val="left" w:pos="1418"/>
        </w:tabs>
        <w:suppressAutoHyphens/>
        <w:ind w:left="1418" w:firstLine="0"/>
      </w:pPr>
      <w:r>
        <w:t xml:space="preserve">Eén </w:t>
      </w:r>
      <w:proofErr w:type="spellStart"/>
      <w:r>
        <w:t>wereld-systeem</w:t>
      </w:r>
      <w:proofErr w:type="spellEnd"/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6"/>
        </w:numPr>
        <w:suppressAutoHyphens/>
      </w:pPr>
      <w:r>
        <w:t xml:space="preserve">Geen eensgezindheid over aard, oorzaken en gevolgen </w:t>
      </w:r>
      <w:r>
        <w:rPr>
          <w:rFonts w:ascii="Wingdings" w:hAnsi="Wingdings"/>
        </w:rPr>
        <w:t></w:t>
      </w:r>
      <w:r>
        <w:t xml:space="preserve"> drie stromingen</w:t>
      </w:r>
    </w:p>
    <w:p w:rsidR="006F53ED" w:rsidRDefault="006F53ED" w:rsidP="006F53ED">
      <w:pPr>
        <w:widowControl w:val="0"/>
        <w:numPr>
          <w:ilvl w:val="0"/>
          <w:numId w:val="14"/>
        </w:numPr>
        <w:tabs>
          <w:tab w:val="left" w:pos="1276"/>
        </w:tabs>
        <w:suppressAutoHyphens/>
        <w:ind w:left="1276" w:firstLine="0"/>
      </w:pPr>
      <w:r>
        <w:t>interne prestatie, diepe wortels in het Westen</w:t>
      </w:r>
    </w:p>
    <w:p w:rsidR="006F53ED" w:rsidRDefault="006F53ED" w:rsidP="006F53ED">
      <w:pPr>
        <w:widowControl w:val="0"/>
        <w:numPr>
          <w:ilvl w:val="0"/>
          <w:numId w:val="14"/>
        </w:numPr>
        <w:tabs>
          <w:tab w:val="left" w:pos="1276"/>
        </w:tabs>
        <w:suppressAutoHyphens/>
        <w:ind w:left="1276" w:firstLine="0"/>
        <w:rPr>
          <w:lang w:val="en-GB"/>
        </w:rPr>
      </w:pPr>
      <w:proofErr w:type="spellStart"/>
      <w:r>
        <w:rPr>
          <w:lang w:val="en-GB"/>
        </w:rPr>
        <w:t>reactie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perifere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positie</w:t>
      </w:r>
      <w:proofErr w:type="spellEnd"/>
    </w:p>
    <w:p w:rsidR="006F53ED" w:rsidRDefault="006F53ED" w:rsidP="006F53ED">
      <w:pPr>
        <w:widowControl w:val="0"/>
        <w:numPr>
          <w:ilvl w:val="0"/>
          <w:numId w:val="14"/>
        </w:numPr>
        <w:tabs>
          <w:tab w:val="left" w:pos="1276"/>
        </w:tabs>
        <w:suppressAutoHyphens/>
        <w:ind w:left="1276" w:firstLine="0"/>
      </w:pPr>
      <w:r>
        <w:t>toevalstreffer, interludium in Oosterse dominantie</w:t>
      </w:r>
    </w:p>
    <w:p w:rsidR="006F53ED" w:rsidRDefault="006F53ED" w:rsidP="006F53ED">
      <w:pPr>
        <w:pStyle w:val="Kop2"/>
      </w:pPr>
      <w:r>
        <w:t>2. Het meten van de kloof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Vandaag: 20% rijksten bezitten 80% van alle rijkdom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Voorheen: 20% / 60% ?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 xml:space="preserve">Weinig betrouwbare data </w:t>
      </w:r>
      <w:r>
        <w:rPr>
          <w:rFonts w:ascii="Wingdings" w:hAnsi="Wingdings"/>
        </w:rPr>
        <w:t></w:t>
      </w:r>
      <w:r>
        <w:t xml:space="preserve"> Ruwe schattingen</w:t>
      </w:r>
    </w:p>
    <w:p w:rsidR="006F53ED" w:rsidRDefault="006F53ED" w:rsidP="006F53ED">
      <w:pPr>
        <w:pStyle w:val="Kop2"/>
      </w:pPr>
      <w:r>
        <w:t xml:space="preserve">3. The Rise of The West als een intern proces (Max Weber en David </w:t>
      </w:r>
      <w:proofErr w:type="spellStart"/>
      <w:r>
        <w:t>Landes</w:t>
      </w:r>
      <w:proofErr w:type="spellEnd"/>
      <w:r>
        <w:t>)</w:t>
      </w:r>
    </w:p>
    <w:p w:rsidR="006F53ED" w:rsidRDefault="006F53ED" w:rsidP="006F53ED">
      <w:pPr>
        <w:rPr>
          <w:i/>
          <w:iCs/>
        </w:rPr>
      </w:pPr>
      <w:proofErr w:type="spellStart"/>
      <w:r>
        <w:rPr>
          <w:i/>
          <w:iCs/>
        </w:rPr>
        <w:t>Weberiaans</w:t>
      </w:r>
      <w:proofErr w:type="spellEnd"/>
      <w:r>
        <w:rPr>
          <w:i/>
          <w:iCs/>
        </w:rPr>
        <w:t xml:space="preserve"> verklaringsmodel: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Westen al lang dynamischer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Kapitalisme, staatsvorming en rationele cultuur = Westers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 xml:space="preserve">Nieuwe cultuurpatronen betreffende arbeid, discipline, vrijheid, kennis </w:t>
      </w:r>
      <w:proofErr w:type="spellStart"/>
      <w:r>
        <w:t>etc</w:t>
      </w:r>
      <w:proofErr w:type="spellEnd"/>
      <w:r>
        <w:t xml:space="preserve"> 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Moderne, rationele instituties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Markteconomie (onzichtbare hand)</w:t>
      </w:r>
    </w:p>
    <w:p w:rsidR="006F53ED" w:rsidRDefault="006F53ED" w:rsidP="006F53ED"/>
    <w:p w:rsidR="006F53ED" w:rsidRDefault="006F53ED" w:rsidP="006F53ED">
      <w:pPr>
        <w:rPr>
          <w:i/>
          <w:iCs/>
        </w:rPr>
      </w:pPr>
      <w:proofErr w:type="spellStart"/>
      <w:r>
        <w:rPr>
          <w:i/>
          <w:iCs/>
        </w:rPr>
        <w:t>Landes</w:t>
      </w:r>
      <w:proofErr w:type="spellEnd"/>
      <w:r>
        <w:rPr>
          <w:i/>
          <w:iCs/>
        </w:rPr>
        <w:t xml:space="preserve"> verklaring: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Nieuwe cultuur: groei eigen, Europees waardepatroon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Nieuwe instellingen die niet belemmeren maar aanpassen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</w:pPr>
      <w:r>
        <w:t>Nieuwe markteconomie</w:t>
      </w:r>
    </w:p>
    <w:p w:rsidR="006F53ED" w:rsidRDefault="006F53ED" w:rsidP="006F53ED">
      <w:pPr>
        <w:pStyle w:val="Kop2"/>
      </w:pPr>
      <w:r>
        <w:t>4. Vraagtekens bij het Weber-model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t xml:space="preserve">Coherent genoeg? Bestaat de </w:t>
      </w:r>
      <w:proofErr w:type="spellStart"/>
      <w:r>
        <w:t>Europeese</w:t>
      </w:r>
      <w:proofErr w:type="spellEnd"/>
      <w:r>
        <w:t xml:space="preserve"> cultuur?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t>Individualisme en arbeidsethos zonder racistisch discours?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t>Hoe loskoppelen van de internationale context?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</w:pPr>
      <w:r>
        <w:t>En de niet-Europese culturen?</w:t>
      </w:r>
    </w:p>
    <w:p w:rsidR="006F53ED" w:rsidRDefault="006F53ED" w:rsidP="006F53ED">
      <w:pPr>
        <w:pStyle w:val="Kop2"/>
        <w:pageBreakBefore/>
      </w:pPr>
      <w:r>
        <w:lastRenderedPageBreak/>
        <w:t xml:space="preserve">5. Een nieuwe globale </w:t>
      </w:r>
      <w:proofErr w:type="spellStart"/>
      <w:r>
        <w:t>posietie</w:t>
      </w:r>
      <w:proofErr w:type="spellEnd"/>
      <w:r>
        <w:t xml:space="preserve"> van Europa en de transformatie van de samenleving</w:t>
      </w:r>
    </w:p>
    <w:p w:rsidR="006F53ED" w:rsidRDefault="006F53ED" w:rsidP="006F53ED">
      <w:pPr>
        <w:pStyle w:val="Kop3"/>
      </w:pPr>
      <w:r>
        <w:t>Een nieuwe globale positie voor Europa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 xml:space="preserve">Europa: nieuwe dynamiek vanaf 11-12de eeuw: Kruisvaarten, Drang </w:t>
      </w:r>
      <w:proofErr w:type="spellStart"/>
      <w:r>
        <w:t>nach</w:t>
      </w:r>
      <w:proofErr w:type="spellEnd"/>
      <w:r>
        <w:t xml:space="preserve"> Osten, nieuw commercieel netwerk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 xml:space="preserve">Combinatie met Renaissance: teleologische functie </w:t>
      </w:r>
      <w:r>
        <w:rPr>
          <w:rFonts w:ascii="Wingdings" w:hAnsi="Wingdings"/>
        </w:rPr>
        <w:t></w:t>
      </w:r>
      <w:r>
        <w:t xml:space="preserve"> gevolg, geen oorzaak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</w:pPr>
      <w:r>
        <w:t>Verklaring:</w:t>
      </w:r>
    </w:p>
    <w:p w:rsidR="006F53ED" w:rsidRDefault="006F53ED" w:rsidP="006F53ED">
      <w:pPr>
        <w:widowControl w:val="0"/>
        <w:numPr>
          <w:ilvl w:val="0"/>
          <w:numId w:val="9"/>
        </w:numPr>
        <w:tabs>
          <w:tab w:val="left" w:pos="1418"/>
        </w:tabs>
        <w:suppressAutoHyphens/>
        <w:ind w:left="1418" w:firstLine="0"/>
      </w:pPr>
      <w:r>
        <w:t>Commerciële drijfveren</w:t>
      </w:r>
    </w:p>
    <w:p w:rsidR="006F53ED" w:rsidRDefault="006F53ED" w:rsidP="006F53ED">
      <w:pPr>
        <w:widowControl w:val="0"/>
        <w:numPr>
          <w:ilvl w:val="0"/>
          <w:numId w:val="9"/>
        </w:numPr>
        <w:tabs>
          <w:tab w:val="left" w:pos="1418"/>
        </w:tabs>
        <w:suppressAutoHyphens/>
        <w:ind w:left="1418" w:firstLine="0"/>
      </w:pPr>
      <w:r>
        <w:t>Militair-religieuze motieven</w:t>
      </w:r>
    </w:p>
    <w:p w:rsidR="006F53ED" w:rsidRDefault="006F53ED" w:rsidP="006F53ED">
      <w:pPr>
        <w:widowControl w:val="0"/>
        <w:numPr>
          <w:ilvl w:val="0"/>
          <w:numId w:val="9"/>
        </w:numPr>
        <w:tabs>
          <w:tab w:val="left" w:pos="1418"/>
        </w:tabs>
        <w:suppressAutoHyphens/>
        <w:ind w:left="1418" w:firstLine="0"/>
      </w:pPr>
      <w:r>
        <w:t>Technologische vernieuwingen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 xml:space="preserve">Opkomst van Europa is een reactie van dat werelddeel op zijn marginale positie in de toenmalig bekende wereld 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</w:pPr>
      <w:r>
        <w:t>Uitbreken uit eigen grenzen vanwege twee behoeftes:</w:t>
      </w:r>
    </w:p>
    <w:p w:rsidR="006F53ED" w:rsidRDefault="006F53ED" w:rsidP="006F53ED">
      <w:pPr>
        <w:widowControl w:val="0"/>
        <w:numPr>
          <w:ilvl w:val="1"/>
          <w:numId w:val="2"/>
        </w:numPr>
        <w:tabs>
          <w:tab w:val="clear" w:pos="1080"/>
          <w:tab w:val="num" w:pos="1440"/>
        </w:tabs>
        <w:suppressAutoHyphens/>
        <w:ind w:left="1440"/>
      </w:pPr>
      <w:r>
        <w:t>eigen handelswaar</w:t>
      </w:r>
    </w:p>
    <w:p w:rsidR="006F53ED" w:rsidRDefault="006F53ED" w:rsidP="006F53ED">
      <w:pPr>
        <w:widowControl w:val="0"/>
        <w:numPr>
          <w:ilvl w:val="1"/>
          <w:numId w:val="2"/>
        </w:numPr>
        <w:tabs>
          <w:tab w:val="clear" w:pos="1080"/>
          <w:tab w:val="num" w:pos="1440"/>
        </w:tabs>
        <w:suppressAutoHyphens/>
        <w:ind w:left="1440"/>
      </w:pPr>
      <w:r>
        <w:t>eigen handelsnetwerk</w:t>
      </w:r>
    </w:p>
    <w:p w:rsidR="006F53ED" w:rsidRDefault="006F53ED" w:rsidP="006F53ED">
      <w:pPr>
        <w:pStyle w:val="Kop3"/>
      </w:pPr>
      <w:r>
        <w:t>De transformatie van de Europese samenlevingen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 xml:space="preserve">Groei van het handelskapitalisme (en van een nieuw </w:t>
      </w:r>
      <w:proofErr w:type="spellStart"/>
      <w:r>
        <w:t>wereld-systeem</w:t>
      </w:r>
      <w:proofErr w:type="spellEnd"/>
      <w:r>
        <w:t>)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 xml:space="preserve">Groei van de natiestaat en het </w:t>
      </w:r>
      <w:proofErr w:type="spellStart"/>
      <w:r>
        <w:t>interstaten</w:t>
      </w:r>
      <w:proofErr w:type="spellEnd"/>
      <w:r>
        <w:t>-systeem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>Wijzigende sociale verhoudingen</w:t>
      </w:r>
    </w:p>
    <w:p w:rsidR="006F53ED" w:rsidRDefault="006F53ED" w:rsidP="006F53ED">
      <w:pPr>
        <w:ind w:left="360"/>
      </w:pPr>
    </w:p>
    <w:p w:rsidR="006F53ED" w:rsidRDefault="006F53ED" w:rsidP="006F53ED">
      <w:r>
        <w:t>Interne veranderingen, mogelijk gemaakt door verschuivingen in mondiale verhoudingen</w:t>
      </w:r>
    </w:p>
    <w:p w:rsidR="006F53ED" w:rsidRDefault="006F53ED" w:rsidP="006F53ED">
      <w:pPr>
        <w:pStyle w:val="Kop3"/>
      </w:pPr>
      <w:r>
        <w:t xml:space="preserve">Een </w:t>
      </w:r>
      <w:proofErr w:type="spellStart"/>
      <w:r>
        <w:t>Europeese</w:t>
      </w:r>
      <w:proofErr w:type="spellEnd"/>
      <w:r>
        <w:t xml:space="preserve"> of mondiale Industriële Revolutie?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>Breed, mondiaal perspectief:</w:t>
      </w:r>
    </w:p>
    <w:p w:rsidR="006F53ED" w:rsidRDefault="006F53ED" w:rsidP="006F53ED">
      <w:pPr>
        <w:widowControl w:val="0"/>
        <w:numPr>
          <w:ilvl w:val="1"/>
          <w:numId w:val="2"/>
        </w:numPr>
        <w:tabs>
          <w:tab w:val="clear" w:pos="1080"/>
          <w:tab w:val="left" w:pos="720"/>
          <w:tab w:val="num" w:pos="1440"/>
        </w:tabs>
        <w:suppressAutoHyphens/>
        <w:ind w:left="1440"/>
      </w:pPr>
      <w:r>
        <w:t>Voorgeschiedenis handelskapitalisme</w:t>
      </w:r>
    </w:p>
    <w:p w:rsidR="006F53ED" w:rsidRDefault="006F53ED" w:rsidP="006F53ED">
      <w:pPr>
        <w:widowControl w:val="0"/>
        <w:numPr>
          <w:ilvl w:val="1"/>
          <w:numId w:val="2"/>
        </w:numPr>
        <w:tabs>
          <w:tab w:val="clear" w:pos="1080"/>
          <w:tab w:val="left" w:pos="720"/>
          <w:tab w:val="num" w:pos="1440"/>
        </w:tabs>
        <w:suppressAutoHyphens/>
        <w:ind w:left="1440"/>
      </w:pPr>
      <w:r>
        <w:t>Groei interne markteconomie</w:t>
      </w:r>
    </w:p>
    <w:p w:rsidR="006F53ED" w:rsidRDefault="006F53ED" w:rsidP="006F53ED">
      <w:pPr>
        <w:widowControl w:val="0"/>
        <w:numPr>
          <w:ilvl w:val="1"/>
          <w:numId w:val="2"/>
        </w:numPr>
        <w:tabs>
          <w:tab w:val="clear" w:pos="1080"/>
          <w:tab w:val="left" w:pos="720"/>
          <w:tab w:val="num" w:pos="1440"/>
        </w:tabs>
        <w:suppressAutoHyphens/>
        <w:ind w:left="1440"/>
      </w:pPr>
      <w:r>
        <w:t>Nieuwe waarden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>Industriële Revolutie is Europees, maar niet Westers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 xml:space="preserve">Geen verklaring voor The Great </w:t>
      </w:r>
      <w:proofErr w:type="spellStart"/>
      <w:r>
        <w:t>Divergence</w:t>
      </w:r>
      <w:proofErr w:type="spellEnd"/>
    </w:p>
    <w:p w:rsidR="006F53ED" w:rsidRPr="006F53ED" w:rsidRDefault="006F53ED" w:rsidP="006F53ED">
      <w:pPr>
        <w:pStyle w:val="Kop2"/>
        <w:rPr>
          <w:lang w:val="de-DE"/>
        </w:rPr>
      </w:pPr>
      <w:r w:rsidRPr="006F53ED">
        <w:rPr>
          <w:lang w:val="de-DE"/>
        </w:rPr>
        <w:t xml:space="preserve">6. The Great </w:t>
      </w:r>
      <w:proofErr w:type="spellStart"/>
      <w:r w:rsidRPr="006F53ED">
        <w:rPr>
          <w:lang w:val="de-DE"/>
        </w:rPr>
        <w:t>Divergence</w:t>
      </w:r>
      <w:proofErr w:type="spellEnd"/>
      <w:r w:rsidRPr="006F53ED">
        <w:rPr>
          <w:lang w:val="de-DE"/>
        </w:rPr>
        <w:t xml:space="preserve"> als extern </w:t>
      </w:r>
      <w:proofErr w:type="spellStart"/>
      <w:r w:rsidRPr="006F53ED">
        <w:rPr>
          <w:lang w:val="de-DE"/>
        </w:rPr>
        <w:t>proces</w:t>
      </w:r>
      <w:proofErr w:type="spellEnd"/>
      <w:r w:rsidRPr="006F53ED">
        <w:rPr>
          <w:lang w:val="de-DE"/>
        </w:rPr>
        <w:t xml:space="preserve"> (Kenneth </w:t>
      </w:r>
      <w:proofErr w:type="spellStart"/>
      <w:r w:rsidRPr="006F53ED">
        <w:rPr>
          <w:lang w:val="de-DE"/>
        </w:rPr>
        <w:t>Pomeranz</w:t>
      </w:r>
      <w:proofErr w:type="spellEnd"/>
      <w:r w:rsidRPr="006F53ED">
        <w:rPr>
          <w:lang w:val="de-DE"/>
        </w:rPr>
        <w:t xml:space="preserve"> en  Bin Wong)</w:t>
      </w:r>
    </w:p>
    <w:p w:rsidR="006F53ED" w:rsidRPr="006F53ED" w:rsidRDefault="006F53ED" w:rsidP="006F53ED">
      <w:pPr>
        <w:rPr>
          <w:lang w:val="de-DE"/>
        </w:rPr>
      </w:pPr>
      <w:r w:rsidRPr="006F53ED">
        <w:rPr>
          <w:lang w:val="de-DE"/>
        </w:rPr>
        <w:t xml:space="preserve">Kenneth </w:t>
      </w:r>
      <w:proofErr w:type="spellStart"/>
      <w:r w:rsidRPr="006F53ED">
        <w:rPr>
          <w:lang w:val="de-DE"/>
        </w:rPr>
        <w:t>Pomeranz</w:t>
      </w:r>
      <w:proofErr w:type="spellEnd"/>
      <w:r w:rsidRPr="006F53ED">
        <w:rPr>
          <w:lang w:val="de-DE"/>
        </w:rPr>
        <w:t>: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rPr>
          <w:rFonts w:eastAsia="Verdana" w:cs="Verdana"/>
        </w:rPr>
        <w:t>‘</w:t>
      </w:r>
      <w:proofErr w:type="spellStart"/>
      <w:r>
        <w:rPr>
          <w:rFonts w:eastAsia="Verdana" w:cs="Verdana"/>
        </w:rPr>
        <w:t>Divergence</w:t>
      </w:r>
      <w:proofErr w:type="spellEnd"/>
      <w:r>
        <w:rPr>
          <w:rFonts w:eastAsia="Verdana" w:cs="Verdana"/>
        </w:rPr>
        <w:t>’ pas vanaf 19</w:t>
      </w:r>
      <w:r>
        <w:rPr>
          <w:position w:val="7"/>
        </w:rPr>
        <w:t>de</w:t>
      </w:r>
      <w:r>
        <w:t xml:space="preserve"> eeuw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>Oude verklaringen gaan niet op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rPr>
          <w:rFonts w:eastAsia="Verdana" w:cs="Verdana"/>
        </w:rPr>
        <w:t xml:space="preserve">Europa wijkt af van ‘normaal’ pad uit </w:t>
      </w:r>
      <w:r>
        <w:t>noodzaak: dubbele schaarste (energie, grondstoffen)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rPr>
          <w:rFonts w:eastAsia="Verdana" w:cs="Verdana"/>
        </w:rPr>
        <w:t xml:space="preserve">Nieuw voordeel: technologie en </w:t>
      </w:r>
      <w:r>
        <w:t>kolonies</w:t>
      </w:r>
    </w:p>
    <w:p w:rsidR="006F53ED" w:rsidRDefault="006F53ED" w:rsidP="006F53ED"/>
    <w:p w:rsidR="006F53ED" w:rsidRDefault="006F53ED" w:rsidP="006F53ED">
      <w:r>
        <w:t>Bin Wong: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rPr>
          <w:rFonts w:eastAsia="Verdana" w:cs="Verdana"/>
        </w:rPr>
        <w:t xml:space="preserve">Europa, China en andere regio’s: </w:t>
      </w:r>
      <w:r>
        <w:t>geen grote verschillen in 1800 (economie, economische organisatie)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Europa: overschakeling van kolen naar minerale grondstoffen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rPr>
          <w:rFonts w:eastAsia="Verdana" w:cs="Verdana"/>
        </w:rPr>
        <w:t xml:space="preserve">Verschillen in politiek systeem </w:t>
      </w:r>
      <w:r>
        <w:t>(centralisatie, decentralisatie) : andere uitkomsten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</w:pPr>
      <w:r>
        <w:t>Diverse wegen modernisering</w:t>
      </w:r>
    </w:p>
    <w:p w:rsidR="006F53ED" w:rsidRDefault="006F53ED" w:rsidP="006F53ED"/>
    <w:p w:rsidR="006F53ED" w:rsidRDefault="006F53ED" w:rsidP="006F53ED">
      <w:pPr>
        <w:pStyle w:val="Kop2"/>
      </w:pPr>
      <w:r>
        <w:lastRenderedPageBreak/>
        <w:t xml:space="preserve">7. Een nieuw oriëntalisme: het Aziatische centrum (Andre </w:t>
      </w:r>
      <w:proofErr w:type="spellStart"/>
      <w:r>
        <w:t>Gunder</w:t>
      </w:r>
      <w:proofErr w:type="spellEnd"/>
      <w:r>
        <w:t xml:space="preserve"> Frank en John </w:t>
      </w:r>
      <w:proofErr w:type="spellStart"/>
      <w:r>
        <w:t>Hobson</w:t>
      </w:r>
      <w:proofErr w:type="spellEnd"/>
      <w:r>
        <w:t>)</w:t>
      </w:r>
    </w:p>
    <w:p w:rsidR="006F53ED" w:rsidRDefault="006F53ED" w:rsidP="006F53ED">
      <w:r>
        <w:t xml:space="preserve">Andre </w:t>
      </w:r>
      <w:proofErr w:type="spellStart"/>
      <w:r>
        <w:t>Gunder</w:t>
      </w:r>
      <w:proofErr w:type="spellEnd"/>
      <w:r>
        <w:t xml:space="preserve"> Frank (</w:t>
      </w:r>
      <w:proofErr w:type="spellStart"/>
      <w:r>
        <w:t>ReOrient</w:t>
      </w:r>
      <w:proofErr w:type="spellEnd"/>
      <w:r>
        <w:t>):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Voor 1800: </w:t>
      </w:r>
      <w:proofErr w:type="spellStart"/>
      <w:r>
        <w:rPr>
          <w:rFonts w:eastAsia="Verdana" w:cs="Verdana"/>
        </w:rPr>
        <w:t>polycentrische</w:t>
      </w:r>
      <w:proofErr w:type="spellEnd"/>
      <w:r>
        <w:rPr>
          <w:rFonts w:eastAsia="Verdana" w:cs="Verdana"/>
        </w:rPr>
        <w:t xml:space="preserve"> wereld met China aan top en Europa in marge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Productiedeficit in Amerika, Afrika en Europa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Europa: controle handel Amerika(grondstoffen) en Afrika(slaven) en controle zilverhandel</w:t>
      </w:r>
    </w:p>
    <w:p w:rsidR="006F53ED" w:rsidRDefault="006F53ED" w:rsidP="006F53ED">
      <w:pPr>
        <w:rPr>
          <w:rFonts w:ascii="Times New Roman" w:hAnsi="Times New Roman"/>
        </w:rPr>
      </w:pPr>
    </w:p>
    <w:p w:rsidR="006F53ED" w:rsidRDefault="006F53ED" w:rsidP="006F53ED">
      <w:r>
        <w:t xml:space="preserve">John </w:t>
      </w:r>
      <w:proofErr w:type="spellStart"/>
      <w:r>
        <w:t>Hobson</w:t>
      </w:r>
      <w:proofErr w:type="spellEnd"/>
      <w:r>
        <w:t xml:space="preserve"> (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Origins</w:t>
      </w:r>
      <w:proofErr w:type="spellEnd"/>
      <w:r>
        <w:t>):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ascii="Times New Roman" w:eastAsia="Verdana" w:hAnsi="Times New Roman" w:cs="Verdana"/>
          <w:color w:val="000000"/>
          <w:sz w:val="24"/>
          <w:szCs w:val="24"/>
        </w:rPr>
      </w:pPr>
      <w:r>
        <w:rPr>
          <w:rFonts w:eastAsia="Verdana" w:cs="Verdana"/>
        </w:rPr>
        <w:t xml:space="preserve">Europa onder de invloed van </w:t>
      </w:r>
      <w:r>
        <w:rPr>
          <w:rFonts w:ascii="Times New Roman" w:eastAsia="Verdana" w:hAnsi="Times New Roman" w:cs="Verdana"/>
          <w:color w:val="000000"/>
          <w:sz w:val="24"/>
          <w:szCs w:val="24"/>
        </w:rPr>
        <w:t>‘</w:t>
      </w:r>
      <w:proofErr w:type="spellStart"/>
      <w:r>
        <w:rPr>
          <w:rFonts w:ascii="Times New Roman" w:eastAsia="Verdana" w:hAnsi="Times New Roman" w:cs="Verdana"/>
          <w:color w:val="000000"/>
          <w:sz w:val="24"/>
          <w:szCs w:val="24"/>
        </w:rPr>
        <w:t>Oriental</w:t>
      </w:r>
      <w:proofErr w:type="spellEnd"/>
      <w:r>
        <w:rPr>
          <w:rFonts w:ascii="Times New Roman" w:eastAsia="Verdana" w:hAnsi="Times New Roman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Verdana"/>
          <w:color w:val="000000"/>
          <w:sz w:val="24"/>
          <w:szCs w:val="24"/>
        </w:rPr>
        <w:t>globalization</w:t>
      </w:r>
      <w:proofErr w:type="spellEnd"/>
      <w:r>
        <w:rPr>
          <w:rFonts w:ascii="Times New Roman" w:eastAsia="Verdana" w:hAnsi="Times New Roman" w:cs="Verdana"/>
          <w:color w:val="000000"/>
          <w:sz w:val="24"/>
          <w:szCs w:val="24"/>
        </w:rPr>
        <w:t>’ (schaalvergroting): Islam en China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Europa krijgt vorm via druk </w:t>
      </w:r>
      <w:proofErr w:type="spellStart"/>
      <w:r>
        <w:rPr>
          <w:rFonts w:eastAsia="Verdana" w:cs="Verdana"/>
        </w:rPr>
        <w:t>buitenuit</w:t>
      </w:r>
      <w:proofErr w:type="spellEnd"/>
    </w:p>
    <w:p w:rsidR="006F53ED" w:rsidRP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  <w:lang w:val="fr-FR"/>
        </w:rPr>
      </w:pPr>
      <w:proofErr w:type="spellStart"/>
      <w:r w:rsidRPr="006F53ED">
        <w:rPr>
          <w:rFonts w:eastAsia="Verdana" w:cs="Verdana"/>
          <w:lang w:val="fr-FR"/>
        </w:rPr>
        <w:t>Succes</w:t>
      </w:r>
      <w:proofErr w:type="spellEnd"/>
      <w:r w:rsidRPr="006F53ED">
        <w:rPr>
          <w:rFonts w:eastAsia="Verdana" w:cs="Verdana"/>
          <w:lang w:val="fr-FR"/>
        </w:rPr>
        <w:t xml:space="preserve"> </w:t>
      </w:r>
      <w:proofErr w:type="spellStart"/>
      <w:r w:rsidRPr="006F53ED">
        <w:rPr>
          <w:rFonts w:eastAsia="Verdana" w:cs="Verdana"/>
          <w:lang w:val="fr-FR"/>
        </w:rPr>
        <w:t>dank</w:t>
      </w:r>
      <w:proofErr w:type="spellEnd"/>
      <w:r w:rsidRPr="006F53ED">
        <w:rPr>
          <w:rFonts w:eastAsia="Verdana" w:cs="Verdana"/>
          <w:lang w:val="fr-FR"/>
        </w:rPr>
        <w:t xml:space="preserve"> </w:t>
      </w:r>
      <w:proofErr w:type="spellStart"/>
      <w:r w:rsidRPr="006F53ED">
        <w:rPr>
          <w:rFonts w:eastAsia="Verdana" w:cs="Verdana"/>
          <w:lang w:val="fr-FR"/>
        </w:rPr>
        <w:t>zij</w:t>
      </w:r>
      <w:proofErr w:type="spellEnd"/>
      <w:r w:rsidRPr="006F53ED">
        <w:rPr>
          <w:rFonts w:eastAsia="Verdana" w:cs="Verdana"/>
          <w:lang w:val="fr-FR"/>
        </w:rPr>
        <w:t xml:space="preserve"> </w:t>
      </w:r>
      <w:proofErr w:type="spellStart"/>
      <w:r w:rsidRPr="006F53ED">
        <w:rPr>
          <w:rFonts w:eastAsia="Verdana" w:cs="Verdana"/>
          <w:lang w:val="fr-FR"/>
        </w:rPr>
        <w:t>agressieve</w:t>
      </w:r>
      <w:proofErr w:type="spellEnd"/>
      <w:r w:rsidRPr="006F53ED">
        <w:rPr>
          <w:rFonts w:eastAsia="Verdana" w:cs="Verdana"/>
          <w:lang w:val="fr-FR"/>
        </w:rPr>
        <w:t xml:space="preserve"> </w:t>
      </w:r>
      <w:proofErr w:type="spellStart"/>
      <w:r w:rsidRPr="006F53ED">
        <w:rPr>
          <w:rFonts w:eastAsia="Verdana" w:cs="Verdana"/>
          <w:lang w:val="fr-FR"/>
        </w:rPr>
        <w:t>politiek</w:t>
      </w:r>
      <w:proofErr w:type="spellEnd"/>
      <w:r w:rsidRPr="006F53ED">
        <w:rPr>
          <w:rFonts w:eastAsia="Verdana" w:cs="Verdana"/>
          <w:lang w:val="fr-FR"/>
        </w:rPr>
        <w:t xml:space="preserve"> (despotisme, </w:t>
      </w:r>
      <w:proofErr w:type="spellStart"/>
      <w:r w:rsidRPr="006F53ED">
        <w:rPr>
          <w:rFonts w:eastAsia="Verdana" w:cs="Verdana"/>
          <w:lang w:val="fr-FR"/>
        </w:rPr>
        <w:t>interventionisme</w:t>
      </w:r>
      <w:proofErr w:type="spellEnd"/>
      <w:r w:rsidRPr="006F53ED">
        <w:rPr>
          <w:rFonts w:eastAsia="Verdana" w:cs="Verdana"/>
          <w:lang w:val="fr-FR"/>
        </w:rPr>
        <w:t xml:space="preserve">, </w:t>
      </w:r>
      <w:proofErr w:type="spellStart"/>
      <w:r w:rsidRPr="006F53ED">
        <w:rPr>
          <w:rFonts w:eastAsia="Verdana" w:cs="Verdana"/>
          <w:lang w:val="fr-FR"/>
        </w:rPr>
        <w:t>protectionisme</w:t>
      </w:r>
      <w:proofErr w:type="spellEnd"/>
      <w:r w:rsidRPr="006F53ED">
        <w:rPr>
          <w:rFonts w:eastAsia="Verdana" w:cs="Verdana"/>
          <w:lang w:val="fr-FR"/>
        </w:rPr>
        <w:t xml:space="preserve">, </w:t>
      </w:r>
      <w:proofErr w:type="spellStart"/>
      <w:r w:rsidRPr="006F53ED">
        <w:rPr>
          <w:rFonts w:eastAsia="Verdana" w:cs="Verdana"/>
          <w:lang w:val="fr-FR"/>
        </w:rPr>
        <w:t>imperialisme</w:t>
      </w:r>
      <w:proofErr w:type="spellEnd"/>
      <w:r w:rsidRPr="006F53ED">
        <w:rPr>
          <w:rFonts w:eastAsia="Verdana" w:cs="Verdana"/>
          <w:lang w:val="fr-FR"/>
        </w:rPr>
        <w:t>, racisme)</w:t>
      </w:r>
    </w:p>
    <w:p w:rsidR="006F53ED" w:rsidRPr="006F53ED" w:rsidRDefault="006F53ED" w:rsidP="006F53ED">
      <w:pPr>
        <w:rPr>
          <w:rFonts w:eastAsia="Verdana" w:cs="Verdana"/>
          <w:lang w:val="fr-FR"/>
        </w:rPr>
      </w:pPr>
    </w:p>
    <w:p w:rsidR="006F53ED" w:rsidRDefault="006F53ED" w:rsidP="006F53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→ enkel negatief voor Europa → selectief discours</w:t>
      </w:r>
    </w:p>
    <w:p w:rsidR="006F53ED" w:rsidRPr="006F53ED" w:rsidRDefault="006F53ED" w:rsidP="006F53ED">
      <w:pPr>
        <w:pStyle w:val="Kop2"/>
        <w:widowControl w:val="0"/>
        <w:suppressAutoHyphens/>
        <w:rPr>
          <w:rFonts w:cs="Times New Roman"/>
        </w:rPr>
      </w:pPr>
      <w:r w:rsidRPr="006F53ED">
        <w:rPr>
          <w:rFonts w:cs="Times New Roman"/>
        </w:rPr>
        <w:t>8. Andere vragen, andere antwoorden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Ondergraven oude premissen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Elke vraag: via vergelijking, </w:t>
      </w:r>
      <w:proofErr w:type="spellStart"/>
      <w:r>
        <w:rPr>
          <w:rFonts w:eastAsia="Verdana" w:cs="Verdana"/>
        </w:rPr>
        <w:t>systeem-analyse</w:t>
      </w:r>
      <w:proofErr w:type="spellEnd"/>
      <w:r>
        <w:rPr>
          <w:rFonts w:eastAsia="Verdana" w:cs="Verdana"/>
        </w:rPr>
        <w:t xml:space="preserve"> (interactie) en lange-termijn-analyse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Interdependentie: andere visie op ontstaan kapitalisme</w:t>
      </w:r>
    </w:p>
    <w:p w:rsidR="006F53ED" w:rsidRDefault="006F53ED" w:rsidP="006F53ED">
      <w:pPr>
        <w:pStyle w:val="Kop2"/>
        <w:widowControl w:val="0"/>
        <w:suppressAutoHyphens/>
        <w:rPr>
          <w:rFonts w:cs="Times New Roman"/>
        </w:rPr>
      </w:pPr>
      <w:r>
        <w:rPr>
          <w:rFonts w:cs="Times New Roman"/>
        </w:rPr>
        <w:t>9. Wat met Afrika?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Marginalisering in mondiaal systeem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 xml:space="preserve">Marginalisering in analyses (debat Great </w:t>
      </w:r>
      <w:proofErr w:type="spellStart"/>
      <w:r>
        <w:rPr>
          <w:rFonts w:eastAsia="Verdana" w:cs="Verdana"/>
        </w:rPr>
        <w:t>Divergence</w:t>
      </w:r>
      <w:proofErr w:type="spellEnd"/>
      <w:r>
        <w:rPr>
          <w:rFonts w:eastAsia="Verdana" w:cs="Verdana"/>
        </w:rPr>
        <w:t>)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Het negatieve verhaal</w:t>
      </w:r>
    </w:p>
    <w:p w:rsidR="006F53ED" w:rsidRDefault="006F53ED" w:rsidP="006F53ED">
      <w:pPr>
        <w:widowControl w:val="0"/>
        <w:numPr>
          <w:ilvl w:val="0"/>
          <w:numId w:val="17"/>
        </w:numPr>
        <w:suppressAutoHyphens/>
        <w:rPr>
          <w:rFonts w:eastAsia="Verdana" w:cs="Verdana"/>
        </w:rPr>
      </w:pPr>
      <w:r>
        <w:rPr>
          <w:rFonts w:eastAsia="Verdana" w:cs="Verdana"/>
        </w:rPr>
        <w:t>Het relevante verhaal:</w:t>
      </w:r>
    </w:p>
    <w:p w:rsidR="006F53ED" w:rsidRDefault="006F53ED" w:rsidP="006F53ED">
      <w:pPr>
        <w:ind w:left="1275"/>
      </w:pPr>
      <w:r>
        <w:t>a/ interne kolonisatie</w:t>
      </w:r>
    </w:p>
    <w:p w:rsidR="006F53ED" w:rsidRDefault="006F53ED" w:rsidP="006F53ED">
      <w:pPr>
        <w:ind w:left="1275"/>
      </w:pPr>
      <w:r>
        <w:rPr>
          <w:rFonts w:eastAsia="Verdana" w:cs="Verdana"/>
        </w:rPr>
        <w:t xml:space="preserve">b/ regionale integratie en </w:t>
      </w:r>
      <w:r>
        <w:t>contacteconomieën</w:t>
      </w:r>
    </w:p>
    <w:p w:rsidR="006F53ED" w:rsidRDefault="006F53ED" w:rsidP="006F53ED">
      <w:pPr>
        <w:ind w:left="1275"/>
      </w:pPr>
      <w:r>
        <w:t>c/ mondiale integratie</w:t>
      </w:r>
    </w:p>
    <w:p w:rsidR="006F53ED" w:rsidRDefault="006F53ED" w:rsidP="006F53ED">
      <w:pPr>
        <w:ind w:left="1275"/>
      </w:pPr>
      <w:r>
        <w:t xml:space="preserve">d/ mondiale </w:t>
      </w:r>
      <w:proofErr w:type="spellStart"/>
      <w:r>
        <w:t>periferising</w:t>
      </w:r>
      <w:proofErr w:type="spellEnd"/>
    </w:p>
    <w:p w:rsidR="006F53ED" w:rsidRDefault="006F53ED" w:rsidP="006F53ED">
      <w:pPr>
        <w:widowControl w:val="0"/>
        <w:suppressAutoHyphens/>
      </w:pPr>
    </w:p>
    <w:p w:rsidR="006F53ED" w:rsidRDefault="006F53ED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tabs>
          <w:tab w:val="num" w:pos="432"/>
        </w:tabs>
        <w:suppressAutoHyphens/>
        <w:spacing w:before="240" w:after="60"/>
        <w:ind w:left="432" w:hanging="432"/>
      </w:pPr>
      <w:proofErr w:type="spellStart"/>
      <w:r>
        <w:lastRenderedPageBreak/>
        <w:t>Hfst</w:t>
      </w:r>
      <w:proofErr w:type="spellEnd"/>
      <w:r>
        <w:t xml:space="preserve"> 8: Een globale wereld: globalisering of globaliseringen?</w:t>
      </w:r>
    </w:p>
    <w:p w:rsidR="006F53ED" w:rsidRPr="006F53ED" w:rsidRDefault="006F53ED" w:rsidP="006F53ED">
      <w:pPr>
        <w:pStyle w:val="Kop3"/>
        <w:widowControl/>
        <w:numPr>
          <w:ilvl w:val="2"/>
          <w:numId w:val="15"/>
        </w:numPr>
        <w:tabs>
          <w:tab w:val="clear" w:pos="0"/>
          <w:tab w:val="num" w:pos="720"/>
        </w:tabs>
        <w:spacing w:after="60"/>
        <w:rPr>
          <w:lang w:val="en-US"/>
        </w:rPr>
      </w:pPr>
      <w:proofErr w:type="spellStart"/>
      <w:r w:rsidRPr="006F53ED">
        <w:rPr>
          <w:lang w:val="en-US"/>
        </w:rPr>
        <w:t>Pietra</w:t>
      </w:r>
      <w:proofErr w:type="spellEnd"/>
      <w:r w:rsidRPr="006F53ED">
        <w:rPr>
          <w:lang w:val="en-US"/>
        </w:rPr>
        <w:t xml:space="preserve"> </w:t>
      </w:r>
      <w:proofErr w:type="spellStart"/>
      <w:r w:rsidRPr="006F53ED">
        <w:rPr>
          <w:lang w:val="en-US"/>
        </w:rPr>
        <w:t>Rivoli</w:t>
      </w:r>
      <w:proofErr w:type="spellEnd"/>
      <w:r w:rsidRPr="006F53ED">
        <w:rPr>
          <w:lang w:val="en-US"/>
        </w:rPr>
        <w:t xml:space="preserve"> </w:t>
      </w:r>
      <w:r w:rsidRPr="006F53ED">
        <w:rPr>
          <w:i w:val="0"/>
          <w:lang w:val="en-US"/>
        </w:rPr>
        <w:t>The Travels of a T-shirt in the Global Economy</w:t>
      </w:r>
      <w:r w:rsidRPr="006F53ED">
        <w:rPr>
          <w:lang w:val="en-US"/>
        </w:rPr>
        <w:t xml:space="preserve">  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Probeert te achterhalen waar haar </w:t>
      </w:r>
      <w:proofErr w:type="spellStart"/>
      <w:r>
        <w:t>t-shirt</w:t>
      </w:r>
      <w:proofErr w:type="spellEnd"/>
      <w:r>
        <w:t xml:space="preserve"> vandaan komt en hoe het is gemaakt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‘Vrije markt’ </w:t>
      </w:r>
      <w:r>
        <w:rPr>
          <w:rFonts w:ascii="Wingdings" w:hAnsi="Wingdings"/>
        </w:rPr>
        <w:t></w:t>
      </w:r>
      <w:r>
        <w:t xml:space="preserve"> niet ongrijpbare krachten kapitalisme, maar politici en ambtenaren heer en meester wereldeconomie</w:t>
      </w:r>
    </w:p>
    <w:p w:rsidR="006F53ED" w:rsidRPr="001E7798" w:rsidRDefault="006F53ED" w:rsidP="006F53ED">
      <w:pPr>
        <w:rPr>
          <w:lang w:val="nl-NL"/>
        </w:rPr>
      </w:pPr>
    </w:p>
    <w:p w:rsidR="006F53ED" w:rsidRDefault="006F53ED" w:rsidP="006F53ED">
      <w:r>
        <w:t>Globalisering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Containerbegrip </w:t>
      </w:r>
      <w:r>
        <w:rPr>
          <w:rFonts w:ascii="Wingdings" w:hAnsi="Wingdings"/>
        </w:rPr>
        <w:t></w:t>
      </w:r>
      <w:r>
        <w:t xml:space="preserve"> alle historische processen van toenemende interactie samen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Jaren 1980 gepopulariseerd verwijzing naar versnelde internationalisering financiële sector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Wat verstaan we onder globalisering en wat is de historische </w:t>
      </w:r>
      <w:proofErr w:type="spellStart"/>
      <w:r>
        <w:t>draagwijte</w:t>
      </w:r>
      <w:proofErr w:type="spellEnd"/>
      <w:r>
        <w:t>?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1. Op zoek naar een definitie</w:t>
      </w:r>
    </w:p>
    <w:p w:rsidR="006F53ED" w:rsidRDefault="006F53ED" w:rsidP="006F53ED">
      <w:pPr>
        <w:rPr>
          <w:rFonts w:eastAsia="Lucida Sans Unicode"/>
          <w:lang w:eastAsia="hi-IN" w:bidi="hi-IN"/>
        </w:rPr>
      </w:pPr>
    </w:p>
    <w:p w:rsidR="006F53ED" w:rsidRDefault="006F53ED" w:rsidP="006F53ED">
      <w:r>
        <w:t xml:space="preserve">Compressie tijd en plaats </w:t>
      </w:r>
      <w:r>
        <w:rPr>
          <w:rFonts w:ascii="Wingdings" w:hAnsi="Wingdings"/>
        </w:rPr>
        <w:t></w:t>
      </w:r>
      <w:r>
        <w:t xml:space="preserve"> een </w:t>
      </w:r>
      <w:proofErr w:type="spellStart"/>
      <w:r>
        <w:t>plaatsloze</w:t>
      </w:r>
      <w:proofErr w:type="spellEnd"/>
      <w:r>
        <w:t xml:space="preserve"> wereld</w:t>
      </w:r>
    </w:p>
    <w:p w:rsidR="006F53ED" w:rsidRDefault="006F53ED" w:rsidP="006F53ED"/>
    <w:p w:rsidR="006F53ED" w:rsidRDefault="006F53ED" w:rsidP="006F53ED">
      <w:pPr>
        <w:numPr>
          <w:ilvl w:val="0"/>
          <w:numId w:val="1"/>
        </w:numPr>
        <w:suppressAutoHyphens/>
      </w:pPr>
      <w:r>
        <w:t>Extensieve groei (groter geografisch gebied) &amp; intensieve groei (meer verbindingen/interacties)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Horizontale (ruimte) en verticale (productiesystemen) schaalvergroting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Groeiende interactie / groeiende impact (op sociaal &amp; individueel leven)</w:t>
      </w:r>
    </w:p>
    <w:p w:rsidR="006F53ED" w:rsidRDefault="006F53ED" w:rsidP="006F53ED">
      <w:pPr>
        <w:pStyle w:val="Kop3"/>
        <w:widowControl/>
        <w:numPr>
          <w:ilvl w:val="2"/>
          <w:numId w:val="15"/>
        </w:numPr>
        <w:tabs>
          <w:tab w:val="clear" w:pos="0"/>
          <w:tab w:val="num" w:pos="720"/>
        </w:tabs>
        <w:spacing w:after="60"/>
      </w:pPr>
      <w:r>
        <w:t xml:space="preserve">Vier </w:t>
      </w:r>
      <w:proofErr w:type="spellStart"/>
      <w:r>
        <w:t>dimenties</w:t>
      </w:r>
      <w:proofErr w:type="spellEnd"/>
      <w:r>
        <w:t xml:space="preserve"> globalisering </w:t>
      </w:r>
      <w:r>
        <w:rPr>
          <w:rFonts w:ascii="Wingdings" w:hAnsi="Wingdings"/>
        </w:rPr>
        <w:t></w:t>
      </w:r>
      <w:r>
        <w:t xml:space="preserve"> David Held (Global </w:t>
      </w:r>
      <w:proofErr w:type="spellStart"/>
      <w:r>
        <w:t>Transformations</w:t>
      </w:r>
      <w:proofErr w:type="spellEnd"/>
      <w:r>
        <w:t>)</w:t>
      </w:r>
    </w:p>
    <w:p w:rsidR="006F53ED" w:rsidRDefault="006F53ED" w:rsidP="006F53ED">
      <w:pPr>
        <w:numPr>
          <w:ilvl w:val="0"/>
          <w:numId w:val="1"/>
        </w:numPr>
        <w:suppressAutoHyphens/>
      </w:pPr>
      <w:proofErr w:type="spellStart"/>
      <w:r>
        <w:t>Extensity</w:t>
      </w:r>
      <w:proofErr w:type="spellEnd"/>
      <w:r>
        <w:t xml:space="preserve"> </w:t>
      </w:r>
      <w:r>
        <w:tab/>
      </w:r>
      <w:r>
        <w:rPr>
          <w:rFonts w:ascii="Wingdings" w:hAnsi="Wingdings"/>
        </w:rPr>
        <w:t></w:t>
      </w:r>
      <w:r>
        <w:t xml:space="preserve"> uitgestrektheid</w:t>
      </w:r>
    </w:p>
    <w:p w:rsidR="006F53ED" w:rsidRDefault="006F53ED" w:rsidP="006F53ED">
      <w:pPr>
        <w:numPr>
          <w:ilvl w:val="0"/>
          <w:numId w:val="1"/>
        </w:numPr>
        <w:suppressAutoHyphens/>
      </w:pPr>
      <w:proofErr w:type="spellStart"/>
      <w:r>
        <w:t>Intensity</w:t>
      </w:r>
      <w:proofErr w:type="spellEnd"/>
      <w:r>
        <w:tab/>
      </w:r>
      <w:r>
        <w:rPr>
          <w:rFonts w:ascii="Wingdings" w:hAnsi="Wingdings"/>
        </w:rPr>
        <w:t></w:t>
      </w:r>
      <w:r>
        <w:t xml:space="preserve"> intensiviteit</w:t>
      </w:r>
    </w:p>
    <w:p w:rsidR="006F53ED" w:rsidRDefault="006F53ED" w:rsidP="006F53ED">
      <w:pPr>
        <w:numPr>
          <w:ilvl w:val="0"/>
          <w:numId w:val="1"/>
        </w:numPr>
        <w:suppressAutoHyphens/>
      </w:pPr>
      <w:proofErr w:type="spellStart"/>
      <w:r>
        <w:t>Velocity</w:t>
      </w:r>
      <w:proofErr w:type="spellEnd"/>
      <w:r>
        <w:tab/>
      </w:r>
      <w:r>
        <w:rPr>
          <w:rFonts w:ascii="Wingdings" w:hAnsi="Wingdings"/>
        </w:rPr>
        <w:t></w:t>
      </w:r>
      <w:r>
        <w:t xml:space="preserve"> snelheid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Impact</w:t>
      </w:r>
      <w:r>
        <w:tab/>
      </w:r>
      <w:r>
        <w:tab/>
      </w:r>
      <w:r>
        <w:rPr>
          <w:rFonts w:ascii="Wingdings" w:hAnsi="Wingdings"/>
        </w:rPr>
        <w:t></w:t>
      </w:r>
      <w:r>
        <w:t xml:space="preserve"> invloed</w:t>
      </w:r>
    </w:p>
    <w:p w:rsidR="006F53ED" w:rsidRDefault="006F53ED" w:rsidP="006F53ED">
      <w:pPr>
        <w:ind w:left="360"/>
      </w:pPr>
    </w:p>
    <w:p w:rsidR="006F53ED" w:rsidRDefault="006F53ED" w:rsidP="006F53ED">
      <w:proofErr w:type="spellStart"/>
      <w:r>
        <w:t>Thick</w:t>
      </w:r>
      <w:proofErr w:type="spellEnd"/>
      <w:r>
        <w:t xml:space="preserve"> (ruimtelijke groei netwerken </w:t>
      </w:r>
      <w:r>
        <w:rPr>
          <w:rFonts w:ascii="Wingdings" w:hAnsi="Wingdings"/>
        </w:rPr>
        <w:t></w:t>
      </w:r>
      <w:r>
        <w:t xml:space="preserve"> intensiteit, snelheid en impact) </w:t>
      </w:r>
      <w:r>
        <w:rPr>
          <w:rFonts w:ascii="Wingdings" w:hAnsi="Wingdings"/>
        </w:rPr>
        <w:t></w:t>
      </w:r>
      <w:r>
        <w:t xml:space="preserve"> </w:t>
      </w:r>
      <w:proofErr w:type="spellStart"/>
      <w:r>
        <w:t>thin</w:t>
      </w:r>
      <w:proofErr w:type="spellEnd"/>
      <w:r>
        <w:t xml:space="preserve"> (niet meer intensiteit, snelheid en impact) </w:t>
      </w:r>
      <w:proofErr w:type="spellStart"/>
      <w:r>
        <w:t>globalization</w:t>
      </w:r>
      <w:proofErr w:type="spellEnd"/>
    </w:p>
    <w:p w:rsidR="006F53ED" w:rsidRDefault="006F53ED" w:rsidP="006F53ED">
      <w:pPr>
        <w:pStyle w:val="Kop3"/>
        <w:widowControl/>
        <w:numPr>
          <w:ilvl w:val="2"/>
          <w:numId w:val="15"/>
        </w:numPr>
        <w:tabs>
          <w:tab w:val="clear" w:pos="0"/>
          <w:tab w:val="num" w:pos="720"/>
        </w:tabs>
        <w:spacing w:after="60"/>
      </w:pPr>
      <w:proofErr w:type="spellStart"/>
      <w:r>
        <w:t>Multidimentioneel</w:t>
      </w:r>
      <w:proofErr w:type="spellEnd"/>
      <w:r>
        <w:t xml:space="preserve"> begrip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Systematische reductie van grenzen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Nieuwe technologische revoluties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Actief proces : gedragen door sociale actoren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Menselijke nieuwsgierigheid</w:t>
      </w:r>
    </w:p>
    <w:p w:rsidR="006F53ED" w:rsidRDefault="006F53ED" w:rsidP="006F53ED">
      <w:pPr>
        <w:pStyle w:val="Kop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</w:pPr>
      <w:r>
        <w:t>2. Een definitiestrijd</w:t>
      </w:r>
    </w:p>
    <w:p w:rsidR="006F53ED" w:rsidRDefault="006F53ED" w:rsidP="006F53ED">
      <w:r>
        <w:t>3 opinies</w:t>
      </w:r>
    </w:p>
    <w:p w:rsidR="006F53ED" w:rsidRDefault="006F53ED" w:rsidP="006F53ED">
      <w:pPr>
        <w:numPr>
          <w:ilvl w:val="0"/>
          <w:numId w:val="1"/>
        </w:numPr>
        <w:suppressAutoHyphens/>
      </w:pPr>
      <w:proofErr w:type="spellStart"/>
      <w:r>
        <w:t>Hyperglobalisten</w:t>
      </w:r>
      <w:proofErr w:type="spellEnd"/>
      <w:r>
        <w:t>: uniek voor heden, landen/staten ondergeschikte rol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Sceptici: continuïteit met het verleden</w:t>
      </w:r>
    </w:p>
    <w:p w:rsidR="006F53ED" w:rsidRDefault="006F53ED" w:rsidP="006F53ED">
      <w:pPr>
        <w:numPr>
          <w:ilvl w:val="0"/>
          <w:numId w:val="1"/>
        </w:numPr>
        <w:suppressAutoHyphens/>
      </w:pPr>
      <w:proofErr w:type="spellStart"/>
      <w:r>
        <w:t>Transformisten</w:t>
      </w:r>
      <w:proofErr w:type="spellEnd"/>
      <w:r>
        <w:t>: globalisering als historisch proces, verschillende fasen</w:t>
      </w:r>
    </w:p>
    <w:p w:rsidR="006F53ED" w:rsidRDefault="006F53ED" w:rsidP="006F53ED">
      <w:r>
        <w:t>Belangrijkste strijdpunt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Neutrale invulling: objectief, beschrijvend begrip, passief proces met technologische motor </w:t>
      </w:r>
    </w:p>
    <w:p w:rsidR="006F53ED" w:rsidRDefault="006F53ED" w:rsidP="006F53ED">
      <w:pPr>
        <w:numPr>
          <w:ilvl w:val="1"/>
          <w:numId w:val="1"/>
        </w:numPr>
        <w:tabs>
          <w:tab w:val="clear" w:pos="1080"/>
          <w:tab w:val="num" w:pos="1440"/>
        </w:tabs>
        <w:suppressAutoHyphens/>
        <w:ind w:left="720" w:firstLine="0"/>
      </w:pPr>
      <w:r w:rsidRPr="006F53ED">
        <w:rPr>
          <w:lang w:val="en-US"/>
        </w:rPr>
        <w:t xml:space="preserve">Friedman, </w:t>
      </w:r>
      <w:r w:rsidRPr="006F53ED">
        <w:rPr>
          <w:i/>
          <w:lang w:val="en-US"/>
        </w:rPr>
        <w:t xml:space="preserve">The world is flat. </w:t>
      </w:r>
      <w:r>
        <w:rPr>
          <w:i/>
        </w:rPr>
        <w:t xml:space="preserve">A brief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of the 21st </w:t>
      </w:r>
      <w:proofErr w:type="spellStart"/>
      <w:r>
        <w:rPr>
          <w:i/>
        </w:rPr>
        <w:t>century</w:t>
      </w:r>
      <w:proofErr w:type="spellEnd"/>
      <w:r>
        <w:rPr>
          <w:i/>
        </w:rPr>
        <w:t xml:space="preserve"> </w:t>
      </w:r>
      <w:r>
        <w:rPr>
          <w:rFonts w:ascii="Wingdings" w:hAnsi="Wingdings"/>
        </w:rPr>
        <w:t></w:t>
      </w:r>
      <w:r>
        <w:t xml:space="preserve"> globalisering (platte aarde) gevolg informatietechnologie gedragen door talent en innovatie van individuen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Ideologische invulling: actief proces, fase in de groei kapitalistisch wereldsysteem, onderdeel ‘verwestering’</w:t>
      </w:r>
    </w:p>
    <w:p w:rsidR="006F53ED" w:rsidRDefault="006F53ED" w:rsidP="006F53ED"/>
    <w:p w:rsidR="006F53ED" w:rsidRDefault="006F53ED" w:rsidP="006F53ED">
      <w:r>
        <w:t xml:space="preserve">Historische analyse </w:t>
      </w:r>
      <w:r>
        <w:rPr>
          <w:rFonts w:ascii="Wingdings" w:hAnsi="Wingdings"/>
        </w:rPr>
        <w:t></w:t>
      </w:r>
      <w:r>
        <w:t xml:space="preserve"> start, verloop, hedendaags proces ?</w:t>
      </w:r>
    </w:p>
    <w:p w:rsidR="006F53ED" w:rsidRDefault="006F53ED" w:rsidP="006F53ED">
      <w:pPr>
        <w:pStyle w:val="Kop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</w:pPr>
      <w:r>
        <w:lastRenderedPageBreak/>
        <w:t>3. Wortels van de globalisering</w:t>
      </w:r>
    </w:p>
    <w:p w:rsidR="006F53ED" w:rsidRDefault="006F53ED" w:rsidP="006F53ED">
      <w:r>
        <w:t>Vier verschillende opties</w:t>
      </w:r>
    </w:p>
    <w:p w:rsidR="006F53ED" w:rsidRDefault="006F53ED" w:rsidP="006F53ED">
      <w:pPr>
        <w:pStyle w:val="Kop3"/>
        <w:widowControl/>
        <w:numPr>
          <w:ilvl w:val="2"/>
          <w:numId w:val="15"/>
        </w:numPr>
        <w:tabs>
          <w:tab w:val="clear" w:pos="0"/>
          <w:tab w:val="num" w:pos="720"/>
        </w:tabs>
        <w:spacing w:after="60"/>
      </w:pPr>
      <w:r>
        <w:t>Globalisering is 5000 jaar oud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Globalisering </w:t>
      </w:r>
      <w:r>
        <w:rPr>
          <w:rFonts w:ascii="Wingdings" w:hAnsi="Wingdings"/>
        </w:rPr>
        <w:t></w:t>
      </w:r>
      <w:r>
        <w:t xml:space="preserve"> toenemende contacten tussen bevolkingsgroepen/ verdichting ‘menselijk web’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Technologie en communicatie als motor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Globalisering = ‘beschavingsgeschiedenis’</w:t>
      </w:r>
    </w:p>
    <w:p w:rsidR="006F53ED" w:rsidRDefault="006F53ED" w:rsidP="006F53ED">
      <w:pPr>
        <w:pStyle w:val="Kop3"/>
        <w:widowControl/>
        <w:numPr>
          <w:ilvl w:val="2"/>
          <w:numId w:val="15"/>
        </w:numPr>
        <w:tabs>
          <w:tab w:val="clear" w:pos="0"/>
          <w:tab w:val="num" w:pos="720"/>
        </w:tabs>
        <w:spacing w:after="60"/>
      </w:pPr>
      <w:r>
        <w:t>Globalisering is 500 jaar oud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Ontstaan globalisering = ontstaan historisch kapitalisme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Expansie Europees </w:t>
      </w:r>
      <w:proofErr w:type="spellStart"/>
      <w:r>
        <w:t>wereld-systeem</w:t>
      </w:r>
      <w:proofErr w:type="spellEnd"/>
    </w:p>
    <w:p w:rsidR="006F53ED" w:rsidRDefault="006F53ED" w:rsidP="006F53ED">
      <w:pPr>
        <w:numPr>
          <w:ilvl w:val="0"/>
          <w:numId w:val="2"/>
        </w:numPr>
        <w:tabs>
          <w:tab w:val="left" w:pos="1260"/>
        </w:tabs>
        <w:suppressAutoHyphens/>
        <w:ind w:left="1260" w:firstLine="0"/>
      </w:pPr>
      <w:r>
        <w:t>Handelskapitalisme: zoektocht naar arbeid, grondstoffen, afzetmarkten</w:t>
      </w:r>
      <w:r>
        <w:tab/>
      </w:r>
    </w:p>
    <w:p w:rsidR="006F53ED" w:rsidRDefault="006F53ED" w:rsidP="006F53ED">
      <w:pPr>
        <w:numPr>
          <w:ilvl w:val="0"/>
          <w:numId w:val="2"/>
        </w:numPr>
        <w:tabs>
          <w:tab w:val="left" w:pos="1260"/>
        </w:tabs>
        <w:suppressAutoHyphens/>
        <w:ind w:left="1260" w:firstLine="0"/>
      </w:pPr>
      <w:r>
        <w:t>Via een nieuwe ‘territoriale logica’</w:t>
      </w:r>
    </w:p>
    <w:p w:rsidR="006F53ED" w:rsidRDefault="006F53ED" w:rsidP="006F53ED">
      <w:pPr>
        <w:numPr>
          <w:ilvl w:val="0"/>
          <w:numId w:val="3"/>
        </w:numPr>
        <w:tabs>
          <w:tab w:val="left" w:pos="1980"/>
        </w:tabs>
        <w:suppressAutoHyphens/>
        <w:ind w:left="1980" w:firstLine="0"/>
      </w:pPr>
      <w:r>
        <w:t>in Europa (strijd om hegemonie)</w:t>
      </w:r>
    </w:p>
    <w:p w:rsidR="006F53ED" w:rsidRDefault="006F53ED" w:rsidP="006F53ED">
      <w:pPr>
        <w:numPr>
          <w:ilvl w:val="0"/>
          <w:numId w:val="3"/>
        </w:numPr>
        <w:tabs>
          <w:tab w:val="left" w:pos="1980"/>
        </w:tabs>
        <w:suppressAutoHyphens/>
        <w:ind w:left="1980" w:firstLine="0"/>
      </w:pPr>
      <w:r>
        <w:t>buiten Europa (strijd om kolonies)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Economische, politiek-territoriale en culturele expansie gelegitimeerd door universalistisch discours</w:t>
      </w:r>
    </w:p>
    <w:p w:rsidR="006F53ED" w:rsidRDefault="006F53ED" w:rsidP="006F53ED">
      <w:pPr>
        <w:pStyle w:val="Kop3"/>
        <w:widowControl/>
        <w:numPr>
          <w:ilvl w:val="2"/>
          <w:numId w:val="15"/>
        </w:numPr>
        <w:tabs>
          <w:tab w:val="clear" w:pos="0"/>
          <w:tab w:val="num" w:pos="720"/>
        </w:tabs>
        <w:spacing w:after="60"/>
      </w:pPr>
      <w:r>
        <w:t>Globalisering is 150 jaar oud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Basis </w:t>
      </w:r>
      <w:r>
        <w:rPr>
          <w:rFonts w:ascii="Wingdings" w:hAnsi="Wingdings"/>
        </w:rPr>
        <w:t></w:t>
      </w:r>
      <w:r>
        <w:t xml:space="preserve"> (Europese) Industriële Revolutie en Britse hegemonie</w:t>
      </w:r>
    </w:p>
    <w:p w:rsidR="006F53ED" w:rsidRDefault="006F53ED" w:rsidP="006F53ED">
      <w:pPr>
        <w:ind w:left="360"/>
      </w:pP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Breken met het verleden </w:t>
      </w:r>
      <w:r>
        <w:rPr>
          <w:rFonts w:ascii="Wingdings" w:hAnsi="Wingdings"/>
        </w:rPr>
        <w:t></w:t>
      </w:r>
      <w:r>
        <w:t xml:space="preserve"> nieuw zelfbeeld, nieuwe standaard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Nieuwe tegenstellingen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Globalisering = verwestering</w:t>
      </w:r>
    </w:p>
    <w:p w:rsidR="006F53ED" w:rsidRDefault="006F53ED" w:rsidP="006F53ED">
      <w:pPr>
        <w:ind w:left="360"/>
      </w:pPr>
    </w:p>
    <w:p w:rsidR="006F53ED" w:rsidRDefault="006F53ED" w:rsidP="006F53ED">
      <w:pPr>
        <w:numPr>
          <w:ilvl w:val="0"/>
          <w:numId w:val="1"/>
        </w:numPr>
        <w:suppressAutoHyphens/>
      </w:pPr>
      <w:r>
        <w:t>Versnelling na 1870: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 xml:space="preserve">Imperialistische </w:t>
      </w:r>
      <w:proofErr w:type="spellStart"/>
      <w:r>
        <w:t>expantiegolf</w:t>
      </w:r>
      <w:proofErr w:type="spellEnd"/>
      <w:r>
        <w:t xml:space="preserve"> </w:t>
      </w:r>
      <w:r>
        <w:rPr>
          <w:rFonts w:ascii="Wingdings" w:hAnsi="Wingdings"/>
        </w:rPr>
        <w:t></w:t>
      </w:r>
      <w:r>
        <w:t xml:space="preserve"> crisis in Europa: economische crisis, crisis hegemonie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 xml:space="preserve">Buitenlandse </w:t>
      </w:r>
      <w:proofErr w:type="spellStart"/>
      <w:r>
        <w:t>expantiegolf</w:t>
      </w:r>
      <w:proofErr w:type="spellEnd"/>
      <w:r>
        <w:t xml:space="preserve"> (2de kolonisatiegolf) </w:t>
      </w:r>
      <w:r>
        <w:rPr>
          <w:rFonts w:ascii="Wingdings" w:hAnsi="Wingdings"/>
        </w:rPr>
        <w:t></w:t>
      </w:r>
      <w:r>
        <w:t xml:space="preserve"> door stilvallen economische motor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multinationale bedrijven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technologische doorbraak (infrastructuur, transport, communicatie)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Afgebroken met wereldoorlogen en nieuwe crisis </w:t>
      </w:r>
      <w:r>
        <w:rPr>
          <w:rFonts w:ascii="Wingdings" w:hAnsi="Wingdings"/>
        </w:rPr>
        <w:t></w:t>
      </w:r>
      <w:r>
        <w:t xml:space="preserve"> na 1945 nieuwe expansie</w:t>
      </w:r>
    </w:p>
    <w:p w:rsidR="006F53ED" w:rsidRDefault="006F53ED" w:rsidP="006F53ED">
      <w:pPr>
        <w:pStyle w:val="Kop3"/>
        <w:widowControl/>
        <w:numPr>
          <w:ilvl w:val="2"/>
          <w:numId w:val="15"/>
        </w:numPr>
        <w:tabs>
          <w:tab w:val="clear" w:pos="0"/>
          <w:tab w:val="num" w:pos="720"/>
        </w:tabs>
        <w:spacing w:after="60"/>
      </w:pPr>
      <w:r>
        <w:t>Globalisering is 30 jaar oud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>Groei handel (vanaf 1950) en kapitaal (vanaf 1980)</w:t>
      </w:r>
    </w:p>
    <w:p w:rsidR="006F53ED" w:rsidRDefault="006F53ED" w:rsidP="006F53ED">
      <w:pPr>
        <w:ind w:left="360"/>
      </w:pP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Internationalisering </w:t>
      </w:r>
      <w:r>
        <w:rPr>
          <w:rFonts w:ascii="Wingdings" w:hAnsi="Wingdings"/>
        </w:rPr>
        <w:t></w:t>
      </w:r>
      <w:r>
        <w:t xml:space="preserve"> ontstaan natiestaten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Multinationalisering </w:t>
      </w:r>
      <w:r>
        <w:rPr>
          <w:rFonts w:ascii="Wingdings" w:hAnsi="Wingdings"/>
        </w:rPr>
        <w:t></w:t>
      </w:r>
      <w:r>
        <w:t xml:space="preserve"> ontstaan multinationals</w:t>
      </w: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Globalisering </w:t>
      </w:r>
      <w:r>
        <w:rPr>
          <w:rFonts w:ascii="Wingdings" w:hAnsi="Wingdings"/>
        </w:rPr>
        <w:t></w:t>
      </w:r>
      <w:r>
        <w:t xml:space="preserve"> toename wereldwijde stromen van kapitaal en informatie</w:t>
      </w:r>
    </w:p>
    <w:p w:rsidR="006F53ED" w:rsidRDefault="006F53ED" w:rsidP="006F53ED">
      <w:pPr>
        <w:ind w:left="360"/>
      </w:pPr>
    </w:p>
    <w:p w:rsidR="006F53ED" w:rsidRDefault="006F53ED" w:rsidP="006F53ED">
      <w:pPr>
        <w:numPr>
          <w:ilvl w:val="0"/>
          <w:numId w:val="1"/>
        </w:numPr>
        <w:suppressAutoHyphens/>
      </w:pPr>
      <w:r>
        <w:t xml:space="preserve">Gekoppeld aan nieuwe crisis in </w:t>
      </w:r>
      <w:proofErr w:type="spellStart"/>
      <w:r>
        <w:t>wereld-systeem</w:t>
      </w:r>
      <w:proofErr w:type="spellEnd"/>
      <w:r>
        <w:t xml:space="preserve"> en </w:t>
      </w:r>
      <w:proofErr w:type="spellStart"/>
      <w:r>
        <w:t>neo-liberale</w:t>
      </w:r>
      <w:proofErr w:type="spellEnd"/>
      <w:r>
        <w:t xml:space="preserve"> revolutie</w:t>
      </w:r>
    </w:p>
    <w:p w:rsidR="006F53ED" w:rsidRDefault="006F53ED" w:rsidP="006F53ED">
      <w:pPr>
        <w:numPr>
          <w:ilvl w:val="1"/>
          <w:numId w:val="1"/>
        </w:numPr>
        <w:tabs>
          <w:tab w:val="left" w:pos="1080"/>
          <w:tab w:val="num" w:pos="1440"/>
        </w:tabs>
        <w:suppressAutoHyphens/>
        <w:ind w:left="900" w:firstLine="0"/>
      </w:pPr>
      <w:r>
        <w:t xml:space="preserve">Economische, </w:t>
      </w:r>
      <w:proofErr w:type="spellStart"/>
      <w:r>
        <w:t>financiele</w:t>
      </w:r>
      <w:proofErr w:type="spellEnd"/>
      <w:r>
        <w:t xml:space="preserve"> en politieke deregularisering</w:t>
      </w:r>
    </w:p>
    <w:p w:rsidR="006F53ED" w:rsidRDefault="006F53ED" w:rsidP="006F53ED">
      <w:pPr>
        <w:tabs>
          <w:tab w:val="left" w:pos="1080"/>
        </w:tabs>
      </w:pPr>
    </w:p>
    <w:p w:rsidR="006F53ED" w:rsidRDefault="006F53ED" w:rsidP="006F53ED">
      <w:pPr>
        <w:numPr>
          <w:ilvl w:val="0"/>
          <w:numId w:val="1"/>
        </w:numPr>
        <w:tabs>
          <w:tab w:val="left" w:pos="1080"/>
        </w:tabs>
        <w:suppressAutoHyphens/>
      </w:pPr>
      <w:r>
        <w:t xml:space="preserve">Motors van de hedendaagse, </w:t>
      </w:r>
      <w:proofErr w:type="spellStart"/>
      <w:r>
        <w:t>neo-liberale</w:t>
      </w:r>
      <w:proofErr w:type="spellEnd"/>
      <w:r>
        <w:t xml:space="preserve"> globalisering : 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multinationale bedrijven (</w:t>
      </w:r>
      <w:proofErr w:type="spellStart"/>
      <w:r>
        <w:t>delokalisatie</w:t>
      </w:r>
      <w:proofErr w:type="spellEnd"/>
      <w:r>
        <w:t>)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staten (</w:t>
      </w:r>
      <w:proofErr w:type="spellStart"/>
      <w:r>
        <w:t>neo-liberalisme</w:t>
      </w:r>
      <w:proofErr w:type="spellEnd"/>
      <w:r>
        <w:t>)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technologie (digitalisering)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kapitaal (woekerkapitalisme)</w:t>
      </w:r>
    </w:p>
    <w:p w:rsidR="006F53ED" w:rsidRDefault="006F53ED" w:rsidP="006F53ED">
      <w:pPr>
        <w:tabs>
          <w:tab w:val="left" w:pos="1080"/>
        </w:tabs>
        <w:rPr>
          <w:lang w:val="nl-NL"/>
        </w:rPr>
      </w:pPr>
    </w:p>
    <w:p w:rsidR="006F53ED" w:rsidRPr="006F53ED" w:rsidRDefault="006F53ED" w:rsidP="006F53ED">
      <w:pPr>
        <w:numPr>
          <w:ilvl w:val="0"/>
          <w:numId w:val="1"/>
        </w:numPr>
        <w:tabs>
          <w:tab w:val="left" w:pos="1080"/>
        </w:tabs>
        <w:suppressAutoHyphens/>
        <w:rPr>
          <w:i/>
          <w:lang w:val="en-US"/>
        </w:rPr>
      </w:pPr>
      <w:r w:rsidRPr="006F53ED">
        <w:rPr>
          <w:lang w:val="en-US"/>
        </w:rPr>
        <w:t xml:space="preserve">A.G. Hopkins, </w:t>
      </w:r>
      <w:proofErr w:type="spellStart"/>
      <w:r w:rsidRPr="006F53ED">
        <w:rPr>
          <w:i/>
          <w:lang w:val="en-US"/>
        </w:rPr>
        <w:t>Globalisation</w:t>
      </w:r>
      <w:proofErr w:type="spellEnd"/>
      <w:r w:rsidRPr="006F53ED">
        <w:rPr>
          <w:i/>
          <w:lang w:val="en-US"/>
        </w:rPr>
        <w:t xml:space="preserve"> in the world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lastRenderedPageBreak/>
        <w:t>Archaïsche globalisering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proofErr w:type="spellStart"/>
      <w:r>
        <w:t>Proto</w:t>
      </w:r>
      <w:proofErr w:type="spellEnd"/>
      <w:r>
        <w:t>-globalisering (1600-1800)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Moderne globalisering (19de eeuw)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proofErr w:type="spellStart"/>
      <w:r>
        <w:t>Post-koloniale</w:t>
      </w:r>
      <w:proofErr w:type="spellEnd"/>
      <w:r>
        <w:t xml:space="preserve"> globalisering (na 1950)</w:t>
      </w:r>
    </w:p>
    <w:p w:rsidR="006F53ED" w:rsidRDefault="006F53ED" w:rsidP="006F53ED">
      <w:pPr>
        <w:pStyle w:val="Kop2"/>
        <w:keepLines w:val="0"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</w:pPr>
      <w:r>
        <w:t>4. Hedendaagse globalisering als werkelijkheid en als vertoog</w:t>
      </w:r>
    </w:p>
    <w:p w:rsidR="006F53ED" w:rsidRDefault="006F53ED" w:rsidP="006F53ED">
      <w:r>
        <w:t>Hoe werkelijk is globalisering?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politieke machtsbasis (staten) gedoemd te verdwijnen?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 xml:space="preserve">culturele homogenisering? 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internationaal verkeer?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amerikanisering?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convergentie of divergentie?</w:t>
      </w:r>
    </w:p>
    <w:p w:rsidR="006F53ED" w:rsidRDefault="006F53ED" w:rsidP="006F53ED">
      <w:pPr>
        <w:ind w:left="900"/>
      </w:pPr>
    </w:p>
    <w:p w:rsidR="006F53ED" w:rsidRDefault="006F53ED" w:rsidP="006F53ED">
      <w:r>
        <w:t>Nieuwe evenwichten?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Tussen staten (politieke blokken)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Tussen staten (politiek) en kapitaal (economie)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Tussen politiek en kapitaal, en sociale groepen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Tussen rijke Westen en armere niet-Westen</w:t>
      </w:r>
    </w:p>
    <w:p w:rsidR="006F53ED" w:rsidRDefault="006F53ED" w:rsidP="006F53ED"/>
    <w:p w:rsidR="006F53ED" w:rsidRDefault="006F53ED" w:rsidP="006F53ED">
      <w:r>
        <w:t>Samenvatting globalisering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 xml:space="preserve">Geen neutraal begrip </w:t>
      </w:r>
      <w:r>
        <w:rPr>
          <w:rFonts w:ascii="Wingdings" w:hAnsi="Wingdings"/>
        </w:rPr>
        <w:t></w:t>
      </w:r>
      <w:r>
        <w:t xml:space="preserve"> ideologisch begrip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Is een historisch verhaal: vergelijking fasen van herstructurering historisch kapitalisme</w:t>
      </w:r>
    </w:p>
    <w:p w:rsidR="006F53ED" w:rsidRDefault="006F53ED" w:rsidP="006F53ED">
      <w:pPr>
        <w:numPr>
          <w:ilvl w:val="0"/>
          <w:numId w:val="2"/>
        </w:numPr>
        <w:suppressAutoHyphens/>
        <w:ind w:left="1260" w:firstLine="0"/>
      </w:pPr>
      <w:r>
        <w:t>Hedendaagse globalisering is geen eenduidig proces</w:t>
      </w:r>
    </w:p>
    <w:p w:rsidR="006F53ED" w:rsidRDefault="006F53ED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widowControl w:val="0"/>
        <w:numPr>
          <w:ilvl w:val="0"/>
          <w:numId w:val="15"/>
        </w:numPr>
        <w:tabs>
          <w:tab w:val="clear" w:pos="0"/>
          <w:tab w:val="num" w:pos="432"/>
        </w:tabs>
        <w:suppressAutoHyphens/>
        <w:spacing w:before="240" w:after="120"/>
      </w:pPr>
      <w:proofErr w:type="spellStart"/>
      <w:r>
        <w:lastRenderedPageBreak/>
        <w:t>Hfst</w:t>
      </w:r>
      <w:proofErr w:type="spellEnd"/>
      <w:r>
        <w:t xml:space="preserve"> 9: Een gepolariseerde wereld: ontwikkeling, armoede en ongelijkheid</w:t>
      </w:r>
    </w:p>
    <w:p w:rsidR="006F53ED" w:rsidRDefault="006F53ED" w:rsidP="006F53ED">
      <w:pPr>
        <w:pStyle w:val="Plattetekst"/>
      </w:pPr>
      <w:r>
        <w:t xml:space="preserve">“Make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” 2005 → wereldleiders herinneren aan de </w:t>
      </w:r>
      <w:proofErr w:type="spellStart"/>
      <w:r>
        <w:t>milleniumdoelstellingen</w:t>
      </w:r>
      <w:proofErr w:type="spellEnd"/>
      <w:r>
        <w:t xml:space="preserve"> van 2000 → meeste doelstellingen zullen waarschijnlijk niet worden gehaald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tabs>
          <w:tab w:val="clear" w:pos="0"/>
          <w:tab w:val="num" w:pos="576"/>
        </w:tabs>
        <w:suppressAutoHyphens/>
        <w:spacing w:before="240" w:after="120"/>
      </w:pPr>
      <w:r>
        <w:t>1. Armoede op de internationale agenda</w:t>
      </w:r>
    </w:p>
    <w:p w:rsidR="006F53ED" w:rsidRPr="006F53ED" w:rsidRDefault="006F53ED" w:rsidP="006F53ED">
      <w:pPr>
        <w:rPr>
          <w:i/>
          <w:iCs/>
          <w:lang w:val="en-US"/>
        </w:rPr>
      </w:pPr>
      <w:r w:rsidRPr="006F53ED">
        <w:rPr>
          <w:lang w:val="en-US"/>
        </w:rPr>
        <w:t xml:space="preserve">Jeffrey Sachs, </w:t>
      </w:r>
      <w:r w:rsidRPr="006F53ED">
        <w:rPr>
          <w:i/>
          <w:iCs/>
          <w:lang w:val="en-US"/>
        </w:rPr>
        <w:t>The end of poverty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Opheffen vicieuze cirkel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Middelen zijn er, maar geen samenwerking en politieke moed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>Probleem niet alleen marktwerking en handelsbelemmeringen</w:t>
      </w:r>
    </w:p>
    <w:p w:rsidR="006F53ED" w:rsidRDefault="006F53ED" w:rsidP="006F53ED">
      <w:pPr>
        <w:widowControl w:val="0"/>
        <w:numPr>
          <w:ilvl w:val="0"/>
          <w:numId w:val="1"/>
        </w:numPr>
        <w:suppressAutoHyphens/>
      </w:pPr>
      <w:r>
        <w:t xml:space="preserve">Kritiek → Armoede </w:t>
      </w:r>
      <w:r>
        <w:rPr>
          <w:rFonts w:ascii="Times New Roman" w:eastAsia="Times New Roman" w:hAnsi="Times New Roman" w:cs="Times New Roman"/>
        </w:rPr>
        <w:t>≠</w:t>
      </w:r>
      <w:r>
        <w:t xml:space="preserve"> ontbreken vooruitgang = eindstadium eenzijdige ontwikkeling</w:t>
      </w:r>
    </w:p>
    <w:p w:rsidR="006F53ED" w:rsidRDefault="006F53ED" w:rsidP="006F53ED"/>
    <w:p w:rsidR="006F53ED" w:rsidRDefault="006F53ED" w:rsidP="006F53ED">
      <w:r>
        <w:t xml:space="preserve">Armoede centraal concept binnen </w:t>
      </w:r>
      <w:proofErr w:type="spellStart"/>
      <w:r>
        <w:t>ontwikkelingsdenken</w:t>
      </w:r>
      <w:proofErr w:type="spellEnd"/>
    </w:p>
    <w:p w:rsidR="006F53ED" w:rsidRDefault="006F53ED" w:rsidP="006F53ED">
      <w:pPr>
        <w:rPr>
          <w:rFonts w:eastAsia="Lucida Sans Unicode" w:cs="Mangal"/>
        </w:rPr>
      </w:pPr>
      <w:r>
        <w:t xml:space="preserve">Armoede </w:t>
      </w:r>
      <w:r>
        <w:rPr>
          <w:rFonts w:ascii="Times New Roman" w:eastAsia="Times New Roman" w:hAnsi="Times New Roman" w:cs="Times New Roman"/>
        </w:rPr>
        <w:t>≈</w:t>
      </w:r>
      <w:r>
        <w:rPr>
          <w:rFonts w:eastAsia="Lucida Sans Unicode" w:cs="Mangal"/>
        </w:rPr>
        <w:t xml:space="preserve"> ongelijkheid</w:t>
      </w:r>
    </w:p>
    <w:p w:rsidR="006F53ED" w:rsidRDefault="006F53ED" w:rsidP="006F53ED">
      <w:pPr>
        <w:rPr>
          <w:rFonts w:eastAsia="Lucida Sans Unicode" w:cs="Mangal"/>
        </w:rPr>
      </w:pPr>
      <w:r>
        <w:rPr>
          <w:rFonts w:eastAsia="Lucida Sans Unicode" w:cs="Mangal"/>
        </w:rPr>
        <w:t>groeiende ongelijkheid = sociale polarisering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tabs>
          <w:tab w:val="clear" w:pos="0"/>
          <w:tab w:val="num" w:pos="576"/>
        </w:tabs>
        <w:suppressAutoHyphens/>
        <w:spacing w:before="240" w:after="120"/>
        <w:rPr>
          <w:rFonts w:eastAsia="Lucida Sans Unicode" w:cs="Mangal"/>
        </w:rPr>
      </w:pPr>
      <w:r>
        <w:rPr>
          <w:rFonts w:eastAsia="Lucida Sans Unicode" w:cs="Mangal"/>
        </w:rPr>
        <w:t>2. Armoedebestrijding als sluitsteen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Internationaal vertoog: van ontwikkeling </w:t>
      </w:r>
      <w:r>
        <w:rPr>
          <w:rFonts w:ascii="Times New Roman" w:hAnsi="Times New Roman"/>
        </w:rPr>
        <w:t xml:space="preserve">naar armoedebestrijding → Francine </w:t>
      </w:r>
      <w:proofErr w:type="spellStart"/>
      <w:r>
        <w:rPr>
          <w:rFonts w:ascii="Times New Roman" w:hAnsi="Times New Roman"/>
        </w:rPr>
        <w:t>Mestrum</w:t>
      </w:r>
      <w:proofErr w:type="spellEnd"/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</w:rPr>
        <w:t>Van nationale naar individuele ontwikkeling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</w:rPr>
        <w:t>Armoede is individueel en multidimensionaal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</w:rPr>
        <w:t>Inkomensverdeling naar achtergrond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</w:rPr>
        <w:t xml:space="preserve">Meer 'geïntegreerde' definitie armoede → human </w:t>
      </w:r>
      <w:proofErr w:type="spellStart"/>
      <w:r>
        <w:rPr>
          <w:rFonts w:ascii="Times New Roman" w:eastAsia="Lucida Sans Unicode" w:hAnsi="Times New Roman" w:cs="Mangal"/>
        </w:rPr>
        <w:t>development</w:t>
      </w:r>
      <w:proofErr w:type="spellEnd"/>
      <w:r>
        <w:rPr>
          <w:rFonts w:ascii="Times New Roman" w:eastAsia="Lucida Sans Unicode" w:hAnsi="Times New Roman" w:cs="Mangal"/>
        </w:rPr>
        <w:t xml:space="preserve"> index → inkomenscriterium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</w:rPr>
        <w:t>Hedendaagse armoedebestrijding → legitimeert globale marktintegratie</w:t>
      </w:r>
    </w:p>
    <w:p w:rsidR="006F53ED" w:rsidRDefault="006F53ED" w:rsidP="006F53ED">
      <w:pPr>
        <w:widowControl w:val="0"/>
        <w:numPr>
          <w:ilvl w:val="0"/>
          <w:numId w:val="2"/>
        </w:numPr>
        <w:suppressAutoHyphens/>
        <w:rPr>
          <w:rFonts w:ascii="Times New Roman" w:eastAsia="Lucida Sans Unicode" w:hAnsi="Times New Roman" w:cs="Mangal"/>
        </w:rPr>
      </w:pPr>
      <w:r>
        <w:rPr>
          <w:rFonts w:ascii="Times New Roman" w:eastAsia="Lucida Sans Unicode" w:hAnsi="Times New Roman" w:cs="Mangal"/>
        </w:rPr>
        <w:t>Armoede → theoretisch strijdtoneel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tabs>
          <w:tab w:val="clear" w:pos="0"/>
          <w:tab w:val="num" w:pos="576"/>
        </w:tabs>
        <w:suppressAutoHyphens/>
        <w:spacing w:before="240" w:after="120"/>
        <w:rPr>
          <w:rFonts w:eastAsia="Lucida Sans Unicode" w:cs="Mangal"/>
        </w:rPr>
      </w:pPr>
      <w:r>
        <w:rPr>
          <w:rFonts w:eastAsia="Lucida Sans Unicode" w:cs="Mangal"/>
        </w:rPr>
        <w:t>3. Van armoede naar ongelijkheid</w:t>
      </w:r>
    </w:p>
    <w:p w:rsidR="006F53ED" w:rsidRDefault="006F53ED" w:rsidP="006F53ED">
      <w:pPr>
        <w:pStyle w:val="Plattetekst"/>
        <w:numPr>
          <w:ilvl w:val="0"/>
          <w:numId w:val="3"/>
        </w:numPr>
      </w:pPr>
      <w:r>
        <w:t>Ongelijkheid → relatieve en absolute zijde</w:t>
      </w:r>
    </w:p>
    <w:p w:rsidR="006F53ED" w:rsidRDefault="006F53ED" w:rsidP="006F53ED">
      <w:pPr>
        <w:pStyle w:val="Plattetekst"/>
        <w:numPr>
          <w:ilvl w:val="0"/>
          <w:numId w:val="3"/>
        </w:numPr>
      </w:pPr>
      <w:r>
        <w:t>Ondanks toegenomen rijkdom inkomensongelijkheid op wereldschaal toegenomen</w:t>
      </w:r>
    </w:p>
    <w:p w:rsidR="006F53ED" w:rsidRDefault="006F53ED" w:rsidP="006F53ED">
      <w:pPr>
        <w:rPr>
          <w:rFonts w:eastAsia="Lucida Sans Unicode" w:cs="Mangal"/>
        </w:rPr>
      </w:pPr>
      <w:r>
        <w:rPr>
          <w:rFonts w:eastAsia="Lucida Sans Unicode" w:cs="Mangal"/>
        </w:rPr>
        <w:t>Verschillende vormen van ongelijkheid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  <w:rPr>
          <w:rFonts w:eastAsia="Lucida Sans Unicode" w:cs="Mangal"/>
        </w:rPr>
      </w:pPr>
      <w:r>
        <w:rPr>
          <w:rFonts w:eastAsia="Lucida Sans Unicode" w:cs="Mangal"/>
        </w:rPr>
        <w:t>Man en vrouw (gender), huidskleuren (racisme) en culturele identiteiten (etniciteit)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  <w:rPr>
          <w:rFonts w:eastAsia="Lucida Sans Unicode" w:cs="Mangal"/>
        </w:rPr>
      </w:pPr>
      <w:r>
        <w:rPr>
          <w:rFonts w:eastAsia="Lucida Sans Unicode" w:cs="Mangal"/>
        </w:rPr>
        <w:t xml:space="preserve">Inkomensongelijkheid → prime </w:t>
      </w:r>
      <w:proofErr w:type="spellStart"/>
      <w:r>
        <w:rPr>
          <w:rFonts w:eastAsia="Lucida Sans Unicode" w:cs="Mangal"/>
        </w:rPr>
        <w:t>mover</w:t>
      </w:r>
      <w:proofErr w:type="spellEnd"/>
      <w:r>
        <w:rPr>
          <w:rFonts w:eastAsia="Lucida Sans Unicode" w:cs="Mangal"/>
        </w:rPr>
        <w:t>?</w:t>
      </w:r>
    </w:p>
    <w:p w:rsidR="006F53ED" w:rsidRDefault="006F53ED" w:rsidP="006F53ED">
      <w:pPr>
        <w:widowControl w:val="0"/>
        <w:numPr>
          <w:ilvl w:val="0"/>
          <w:numId w:val="9"/>
        </w:numPr>
        <w:suppressAutoHyphens/>
        <w:rPr>
          <w:rFonts w:ascii="Times New Roman" w:eastAsia="Mangal" w:hAnsi="Times New Roman" w:cs="Mangal"/>
          <w:color w:val="000000"/>
          <w:sz w:val="24"/>
          <w:szCs w:val="24"/>
        </w:rPr>
      </w:pPr>
      <w:r>
        <w:rPr>
          <w:rFonts w:eastAsia="Lucida Sans Unicode" w:cs="Mangal"/>
        </w:rPr>
        <w:t xml:space="preserve">Rousseau en Marx: </w:t>
      </w:r>
      <w:r>
        <w:rPr>
          <w:rFonts w:ascii="Times New Roman" w:eastAsia="Verdana" w:hAnsi="Times New Roman" w:cs="Verdana"/>
          <w:color w:val="000000"/>
          <w:sz w:val="24"/>
          <w:szCs w:val="24"/>
        </w:rPr>
        <w:t xml:space="preserve">maatschappelijke </w:t>
      </w:r>
      <w:r>
        <w:rPr>
          <w:rFonts w:ascii="Times New Roman" w:eastAsia="Mangal" w:hAnsi="Times New Roman" w:cs="Mangal"/>
          <w:color w:val="000000"/>
          <w:sz w:val="24"/>
          <w:szCs w:val="24"/>
        </w:rPr>
        <w:t>context en sociale groepen</w:t>
      </w:r>
    </w:p>
    <w:p w:rsidR="006F53ED" w:rsidRDefault="006F53ED" w:rsidP="006F53ED">
      <w:pPr>
        <w:rPr>
          <w:rFonts w:ascii="Times New Roman" w:hAnsi="Times New Roman"/>
          <w:color w:val="000000"/>
          <w:sz w:val="24"/>
          <w:szCs w:val="24"/>
        </w:rPr>
      </w:pPr>
    </w:p>
    <w:p w:rsidR="006F53ED" w:rsidRDefault="006F53ED" w:rsidP="006F53ED">
      <w:pPr>
        <w:rPr>
          <w:rFonts w:ascii="Times New Roman" w:eastAsia="Lucida Sans Unicode" w:hAnsi="Times New Roman" w:cs="Mangal"/>
          <w:color w:val="000000"/>
          <w:sz w:val="24"/>
          <w:szCs w:val="24"/>
        </w:rPr>
      </w:pPr>
      <w:r>
        <w:rPr>
          <w:rFonts w:ascii="Times New Roman" w:eastAsia="Lucida Sans Unicode" w:hAnsi="Times New Roman" w:cs="Mangal"/>
          <w:color w:val="000000"/>
          <w:sz w:val="24"/>
          <w:szCs w:val="24"/>
        </w:rPr>
        <w:t>Oorzaken economische ongelijkheid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Kritische traditie: maatschappelijk </w:t>
      </w:r>
      <w:r>
        <w:rPr>
          <w:rFonts w:ascii="Times New Roman" w:hAnsi="Times New Roman"/>
        </w:rPr>
        <w:t xml:space="preserve">product 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Traditionele visie: onvermijdelijk, </w:t>
      </w:r>
      <w:r>
        <w:rPr>
          <w:rFonts w:ascii="Times New Roman" w:hAnsi="Times New Roman"/>
        </w:rPr>
        <w:t>bron vooruitgang</w:t>
      </w:r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Ongelijke verdeling economisch surplus tussen landen → Paul </w:t>
      </w:r>
      <w:proofErr w:type="spellStart"/>
      <w:r>
        <w:rPr>
          <w:rFonts w:ascii="Times New Roman" w:hAnsi="Times New Roman"/>
        </w:rPr>
        <w:t>Baran</w:t>
      </w:r>
      <w:proofErr w:type="spellEnd"/>
      <w:r>
        <w:rPr>
          <w:rFonts w:ascii="Times New Roman" w:hAnsi="Times New Roman"/>
        </w:rPr>
        <w:t xml:space="preserve">, Paul </w:t>
      </w:r>
      <w:proofErr w:type="spellStart"/>
      <w:r>
        <w:rPr>
          <w:rFonts w:ascii="Times New Roman" w:hAnsi="Times New Roman"/>
        </w:rPr>
        <w:t>Sweezy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Raul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Prebisch</w:t>
      </w:r>
      <w:proofErr w:type="spellEnd"/>
    </w:p>
    <w:p w:rsidR="006F53ED" w:rsidRDefault="006F53ED" w:rsidP="006F53ED">
      <w:pPr>
        <w:widowControl w:val="0"/>
        <w:numPr>
          <w:ilvl w:val="0"/>
          <w:numId w:val="1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Ontwikkeling en onderontwikkeling → twee kanten van de zelfde medaille → André </w:t>
      </w:r>
      <w:proofErr w:type="spellStart"/>
      <w:r>
        <w:rPr>
          <w:rFonts w:ascii="Times New Roman" w:hAnsi="Times New Roman"/>
        </w:rPr>
        <w:t>Gunder</w:t>
      </w:r>
      <w:proofErr w:type="spellEnd"/>
      <w:r>
        <w:rPr>
          <w:rFonts w:ascii="Times New Roman" w:hAnsi="Times New Roman"/>
        </w:rPr>
        <w:t xml:space="preserve"> Frank, Fernand </w:t>
      </w:r>
      <w:proofErr w:type="spellStart"/>
      <w:r>
        <w:rPr>
          <w:rFonts w:ascii="Times New Roman" w:hAnsi="Times New Roman"/>
        </w:rPr>
        <w:t>Braudel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Immanuel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Wallerstein</w:t>
      </w:r>
      <w:proofErr w:type="spellEnd"/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tabs>
          <w:tab w:val="clear" w:pos="0"/>
          <w:tab w:val="num" w:pos="576"/>
        </w:tabs>
        <w:suppressAutoHyphens/>
        <w:spacing w:before="240" w:after="120"/>
        <w:rPr>
          <w:rFonts w:eastAsia="Lucida Sans Unicode" w:cs="Mangal"/>
        </w:rPr>
      </w:pPr>
      <w:r>
        <w:rPr>
          <w:rFonts w:eastAsia="Lucida Sans Unicode" w:cs="Mangal"/>
        </w:rPr>
        <w:t>4. Van ongelijkheid naar polarisering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eastAsia="Lucida Sans Unicode" w:cs="Mangal"/>
        </w:rPr>
      </w:pPr>
      <w:r>
        <w:rPr>
          <w:rFonts w:eastAsia="Lucida Sans Unicode" w:cs="Mangal"/>
        </w:rPr>
        <w:t>Sociale ongelijkheid → ruimtelijk en tijdsperspectief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eastAsia="Lucida Sans Unicode" w:cs="Mangal"/>
        </w:rPr>
      </w:pPr>
      <w:r>
        <w:rPr>
          <w:rFonts w:eastAsia="Lucida Sans Unicode" w:cs="Mangal"/>
        </w:rPr>
        <w:t>Invloed nieuwe, kapitalistische wereldsysteem op armoede en ongelijkheid?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eastAsia="Lucida Sans Unicode" w:cs="Mangal"/>
        </w:rPr>
      </w:pPr>
      <w:r>
        <w:rPr>
          <w:rFonts w:eastAsia="Lucida Sans Unicode" w:cs="Mangal"/>
        </w:rPr>
        <w:t>Gebrek aan data en onderzoeksmethoden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eastAsia="Lucida Sans Unicode" w:cs="Mangal"/>
        </w:rPr>
      </w:pPr>
      <w:r>
        <w:rPr>
          <w:rFonts w:eastAsia="Lucida Sans Unicode" w:cs="Mangal"/>
        </w:rPr>
        <w:t>Patrick Manning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eastAsia="Lucida Sans Unicode" w:cs="Mangal"/>
        </w:rPr>
      </w:pPr>
      <w:r>
        <w:rPr>
          <w:rFonts w:eastAsia="Lucida Sans Unicode" w:cs="Mangal"/>
        </w:rPr>
        <w:t>Onderscheid ongelijkheid in landen en tussen landen → dubbele beweging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eastAsia="Lucida Sans Unicode" w:cs="Mangal"/>
        </w:rPr>
      </w:pPr>
      <w:r>
        <w:rPr>
          <w:rFonts w:eastAsia="Lucida Sans Unicode" w:cs="Mangal"/>
        </w:rPr>
        <w:lastRenderedPageBreak/>
        <w:t>Ongelijk inkomen uit kapitaal en arbeid</w:t>
      </w:r>
    </w:p>
    <w:p w:rsidR="006F53ED" w:rsidRDefault="006F53ED" w:rsidP="006F53ED">
      <w:pPr>
        <w:widowControl w:val="0"/>
        <w:numPr>
          <w:ilvl w:val="0"/>
          <w:numId w:val="11"/>
        </w:numPr>
        <w:tabs>
          <w:tab w:val="clear" w:pos="1429"/>
          <w:tab w:val="num" w:pos="720"/>
        </w:tabs>
        <w:suppressAutoHyphens/>
        <w:ind w:left="720"/>
        <w:rPr>
          <w:rFonts w:eastAsia="Lucida Sans Unicode" w:cs="Mangal"/>
        </w:rPr>
      </w:pPr>
      <w:r>
        <w:rPr>
          <w:rFonts w:eastAsia="Lucida Sans Unicode" w:cs="Mangal"/>
        </w:rPr>
        <w:t>Regionale inkomensverschillen</w:t>
      </w:r>
    </w:p>
    <w:p w:rsidR="006F53ED" w:rsidRDefault="006F53ED" w:rsidP="006F53ED">
      <w:pPr>
        <w:pStyle w:val="Kop2"/>
        <w:keepLines w:val="0"/>
        <w:widowControl w:val="0"/>
        <w:numPr>
          <w:ilvl w:val="1"/>
          <w:numId w:val="15"/>
        </w:numPr>
        <w:tabs>
          <w:tab w:val="clear" w:pos="0"/>
          <w:tab w:val="num" w:pos="576"/>
        </w:tabs>
        <w:suppressAutoHyphens/>
        <w:spacing w:before="240" w:after="120"/>
        <w:rPr>
          <w:rFonts w:eastAsia="Lucida Sans Unicode" w:cs="Mangal"/>
        </w:rPr>
      </w:pPr>
      <w:r>
        <w:rPr>
          <w:rFonts w:eastAsia="Lucida Sans Unicode" w:cs="Mangal"/>
        </w:rPr>
        <w:t>5. Visies op ontwikkeling en ongelijkheid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Moderniseringsgeloof: ongelijkheid </w:t>
      </w:r>
      <w:r>
        <w:rPr>
          <w:rFonts w:ascii="Times New Roman" w:hAnsi="Times New Roman"/>
        </w:rPr>
        <w:t xml:space="preserve">is residu van verleden 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</w:rPr>
      </w:pPr>
      <w:proofErr w:type="spellStart"/>
      <w:r>
        <w:rPr>
          <w:rFonts w:ascii="Times New Roman" w:eastAsia="Verdana" w:hAnsi="Times New Roman" w:cs="Verdana"/>
        </w:rPr>
        <w:t>Ongelijkheidsdenken</w:t>
      </w:r>
      <w:proofErr w:type="spellEnd"/>
      <w:r>
        <w:rPr>
          <w:rFonts w:ascii="Times New Roman" w:eastAsia="Verdana" w:hAnsi="Times New Roman" w:cs="Verdana"/>
        </w:rPr>
        <w:t xml:space="preserve">: ongelijkheid </w:t>
      </w:r>
      <w:r>
        <w:rPr>
          <w:rFonts w:ascii="Times New Roman" w:hAnsi="Times New Roman"/>
        </w:rPr>
        <w:t>is gevolg van huidig systeem</w:t>
      </w:r>
    </w:p>
    <w:p w:rsidR="006F53ED" w:rsidRDefault="006F53ED" w:rsidP="006F53ED">
      <w:pPr>
        <w:widowControl w:val="0"/>
        <w:numPr>
          <w:ilvl w:val="0"/>
          <w:numId w:val="12"/>
        </w:numPr>
        <w:suppressAutoHyphens/>
        <w:rPr>
          <w:rFonts w:ascii="Times New Roman" w:hAnsi="Times New Roman"/>
        </w:rPr>
      </w:pPr>
      <w:r>
        <w:rPr>
          <w:rFonts w:ascii="Times New Roman" w:eastAsia="Verdana" w:hAnsi="Times New Roman" w:cs="Verdana"/>
        </w:rPr>
        <w:t xml:space="preserve">Vernietiging autonome en </w:t>
      </w:r>
      <w:r>
        <w:rPr>
          <w:rFonts w:ascii="Times New Roman" w:hAnsi="Times New Roman"/>
        </w:rPr>
        <w:t>collectieve overlevingsstructuren</w:t>
      </w:r>
    </w:p>
    <w:p w:rsidR="006F53ED" w:rsidRDefault="006F53ED" w:rsidP="006F53ED">
      <w:pPr>
        <w:pStyle w:val="Plattetekst"/>
      </w:pPr>
    </w:p>
    <w:p w:rsidR="006F53ED" w:rsidRDefault="006F53ED">
      <w:pPr>
        <w:spacing w:after="200" w:line="276" w:lineRule="auto"/>
      </w:pPr>
      <w:r>
        <w:br w:type="page"/>
      </w:r>
    </w:p>
    <w:p w:rsidR="006F53ED" w:rsidRDefault="006F53ED" w:rsidP="006F53ED">
      <w:pPr>
        <w:pStyle w:val="Kop1"/>
        <w:keepLines w:val="0"/>
        <w:widowControl w:val="0"/>
        <w:tabs>
          <w:tab w:val="num" w:pos="432"/>
        </w:tabs>
        <w:suppressAutoHyphens/>
        <w:spacing w:before="240" w:after="120"/>
        <w:ind w:left="432" w:hanging="432"/>
      </w:pPr>
      <w:proofErr w:type="spellStart"/>
      <w:r>
        <w:lastRenderedPageBreak/>
        <w:t>Hfst</w:t>
      </w:r>
      <w:proofErr w:type="spellEnd"/>
      <w:r>
        <w:t xml:space="preserve"> 10: Een wereld in stukken: eenheid en fragmentatie</w:t>
      </w:r>
    </w:p>
    <w:p w:rsidR="006F53ED" w:rsidRPr="006B3C34" w:rsidRDefault="006F53ED" w:rsidP="006F53ED">
      <w:r w:rsidRPr="006B3C34">
        <w:t>Wereldgeschiedenis is geen globale / universele geschiedenis</w:t>
      </w:r>
    </w:p>
    <w:p w:rsidR="006F53ED" w:rsidRPr="006B3C34" w:rsidRDefault="006F53ED" w:rsidP="006F53ED">
      <w:r w:rsidRPr="006B3C34">
        <w:t>Wereld is</w:t>
      </w:r>
      <w:r>
        <w:t xml:space="preserve"> e</w:t>
      </w:r>
      <w:r w:rsidRPr="006B3C34">
        <w:t>en concept, afgebakend door tijd, ruimte, thema</w:t>
      </w:r>
      <w:r>
        <w:t xml:space="preserve"> </w:t>
      </w:r>
      <w:r w:rsidRPr="006B3C34">
        <w:sym w:font="Wingdings" w:char="F0E0"/>
      </w:r>
      <w:r>
        <w:t xml:space="preserve"> maar niet absoluut</w:t>
      </w:r>
    </w:p>
    <w:p w:rsidR="006F53ED" w:rsidRDefault="006F53ED" w:rsidP="006F53ED"/>
    <w:p w:rsidR="006F53ED" w:rsidRDefault="006F53ED" w:rsidP="006F53ED">
      <w:r>
        <w:t>Schalen in de wereldgeschiedenis</w:t>
      </w:r>
    </w:p>
    <w:p w:rsidR="006F53ED" w:rsidRPr="006B3C34" w:rsidRDefault="006F53ED" w:rsidP="006F53ED">
      <w:pPr>
        <w:widowControl w:val="0"/>
        <w:numPr>
          <w:ilvl w:val="0"/>
          <w:numId w:val="30"/>
        </w:numPr>
        <w:suppressAutoHyphens/>
      </w:pPr>
      <w:r w:rsidRPr="006B3C34">
        <w:t>Van ruimte en tijd</w:t>
      </w:r>
    </w:p>
    <w:p w:rsidR="006F53ED" w:rsidRPr="006B3C34" w:rsidRDefault="006F53ED" w:rsidP="006F53ED">
      <w:pPr>
        <w:widowControl w:val="0"/>
        <w:numPr>
          <w:ilvl w:val="0"/>
          <w:numId w:val="30"/>
        </w:numPr>
        <w:suppressAutoHyphens/>
      </w:pPr>
      <w:r w:rsidRPr="006B3C34">
        <w:t>Van klein naar groot</w:t>
      </w:r>
    </w:p>
    <w:p w:rsidR="006F53ED" w:rsidRPr="006B3C34" w:rsidRDefault="006F53ED" w:rsidP="006F53ED">
      <w:pPr>
        <w:widowControl w:val="0"/>
        <w:numPr>
          <w:ilvl w:val="0"/>
          <w:numId w:val="30"/>
        </w:numPr>
        <w:suppressAutoHyphens/>
      </w:pPr>
      <w:r w:rsidRPr="006B3C34">
        <w:t>Uiterlijke grenzen en interne schalen</w:t>
      </w:r>
    </w:p>
    <w:p w:rsidR="006F53ED" w:rsidRPr="006B3C34" w:rsidRDefault="006F53ED" w:rsidP="006F53ED">
      <w:pPr>
        <w:widowControl w:val="0"/>
        <w:numPr>
          <w:ilvl w:val="0"/>
          <w:numId w:val="30"/>
        </w:numPr>
        <w:suppressAutoHyphens/>
      </w:pPr>
      <w:r w:rsidRPr="006B3C34">
        <w:t>Interactie van schalen, geen basisschaal</w:t>
      </w:r>
    </w:p>
    <w:p w:rsidR="006F53ED" w:rsidRPr="006B3C34" w:rsidRDefault="006F53ED" w:rsidP="006F53ED">
      <w:pPr>
        <w:widowControl w:val="0"/>
        <w:numPr>
          <w:ilvl w:val="0"/>
          <w:numId w:val="30"/>
        </w:numPr>
        <w:suppressAutoHyphens/>
      </w:pPr>
      <w:r w:rsidRPr="006B3C34">
        <w:t>Elke schaal heeft een gedeeltelijke autonomie</w:t>
      </w:r>
    </w:p>
    <w:p w:rsidR="006F53ED" w:rsidRDefault="006F53ED" w:rsidP="006F53ED"/>
    <w:p w:rsidR="006F53ED" w:rsidRDefault="006F53ED" w:rsidP="006F53ED">
      <w:r>
        <w:t>Mondiaal perspectief</w:t>
      </w:r>
    </w:p>
    <w:p w:rsidR="006F53ED" w:rsidRPr="006B3C34" w:rsidRDefault="006F53ED" w:rsidP="006F53ED">
      <w:pPr>
        <w:widowControl w:val="0"/>
        <w:numPr>
          <w:ilvl w:val="0"/>
          <w:numId w:val="32"/>
        </w:numPr>
        <w:suppressAutoHyphens/>
      </w:pPr>
      <w:r w:rsidRPr="006B3C34">
        <w:t>Is ook een schaal (van ruimte en tijd)</w:t>
      </w:r>
    </w:p>
    <w:p w:rsidR="006F53ED" w:rsidRPr="006B3C34" w:rsidRDefault="006F53ED" w:rsidP="006F53ED">
      <w:pPr>
        <w:widowControl w:val="0"/>
        <w:numPr>
          <w:ilvl w:val="0"/>
          <w:numId w:val="32"/>
        </w:numPr>
        <w:suppressAutoHyphens/>
      </w:pPr>
      <w:proofErr w:type="spellStart"/>
      <w:r w:rsidRPr="006B3C34">
        <w:t>Interageert</w:t>
      </w:r>
      <w:proofErr w:type="spellEnd"/>
      <w:r w:rsidRPr="006B3C34">
        <w:t xml:space="preserve"> met andere schaal</w:t>
      </w:r>
    </w:p>
    <w:p w:rsidR="006F53ED" w:rsidRPr="006B3C34" w:rsidRDefault="006F53ED" w:rsidP="006F53ED">
      <w:pPr>
        <w:widowControl w:val="0"/>
        <w:numPr>
          <w:ilvl w:val="0"/>
          <w:numId w:val="31"/>
        </w:numPr>
        <w:suppressAutoHyphens/>
      </w:pPr>
      <w:r w:rsidRPr="006B3C34">
        <w:t>Heeft een eigen autonomie</w:t>
      </w:r>
    </w:p>
    <w:p w:rsidR="006F53ED" w:rsidRPr="006B3C34" w:rsidRDefault="006F53ED" w:rsidP="006F53ED"/>
    <w:p w:rsidR="006F53ED" w:rsidRPr="006B3C34" w:rsidRDefault="006F53ED" w:rsidP="006F53ED">
      <w:pPr>
        <w:widowControl w:val="0"/>
        <w:numPr>
          <w:ilvl w:val="0"/>
          <w:numId w:val="31"/>
        </w:numPr>
        <w:suppressAutoHyphens/>
      </w:pPr>
      <w:r w:rsidRPr="006B3C34">
        <w:t>Elke studie moet een keuze maken: ruimte, tijd</w:t>
      </w:r>
    </w:p>
    <w:p w:rsidR="006F53ED" w:rsidRPr="006B3C34" w:rsidRDefault="006F53ED" w:rsidP="006F53ED">
      <w:pPr>
        <w:widowControl w:val="0"/>
        <w:numPr>
          <w:ilvl w:val="0"/>
          <w:numId w:val="31"/>
        </w:numPr>
        <w:suppressAutoHyphens/>
      </w:pPr>
      <w:r w:rsidRPr="006B3C34">
        <w:t>De grote ‘wereldschaal’ blijft altijd aanwezig</w:t>
      </w:r>
    </w:p>
    <w:p w:rsidR="006F53ED" w:rsidRDefault="006F53ED" w:rsidP="006F53ED">
      <w:pPr>
        <w:pStyle w:val="Kop2"/>
      </w:pPr>
      <w:r w:rsidRPr="00F249CD">
        <w:t>1. Schalen</w:t>
      </w:r>
      <w:r>
        <w:t xml:space="preserve"> en patronen van ruimte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Voorstellingen van de aarde </w:t>
      </w:r>
      <w:r>
        <w:sym w:font="Wingdings" w:char="F0E0"/>
      </w:r>
      <w:r>
        <w:t xml:space="preserve"> nooit neutraal altijd keuzes gemaakt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Mercatorprojectie </w:t>
      </w:r>
      <w:r>
        <w:sym w:font="Wingdings" w:char="F0E0"/>
      </w:r>
      <w:r>
        <w:t xml:space="preserve"> richting klopt, maar oppervlakte landen niet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Petersprojectie </w:t>
      </w:r>
      <w:r>
        <w:sym w:font="Wingdings" w:char="F0E0"/>
      </w:r>
      <w:r>
        <w:t xml:space="preserve"> richting vertekent, maar juiste oppervlakteverhoudingen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Menselijke groepen altijd eigen wereldbeeld gehad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Vele vroegere kaarten ringvormige structuur met eigen centrum in het midden</w:t>
      </w:r>
    </w:p>
    <w:p w:rsidR="006F53ED" w:rsidRDefault="006F53ED" w:rsidP="006F53ED"/>
    <w:p w:rsidR="006F53ED" w:rsidRPr="0075239D" w:rsidRDefault="006F53ED" w:rsidP="006F53ED">
      <w:r>
        <w:t xml:space="preserve">Constructie van ruimte </w:t>
      </w:r>
      <w:r w:rsidRPr="00625085">
        <w:t>via</w:t>
      </w:r>
      <w:r w:rsidRPr="006F53ED">
        <w:t xml:space="preserve"> </w:t>
      </w:r>
      <w:r w:rsidRPr="00625085">
        <w:t>diverse schalen</w:t>
      </w:r>
    </w:p>
    <w:p w:rsidR="006F53ED" w:rsidRPr="0075239D" w:rsidRDefault="006F53ED" w:rsidP="006F53ED">
      <w:pPr>
        <w:widowControl w:val="0"/>
        <w:numPr>
          <w:ilvl w:val="0"/>
          <w:numId w:val="33"/>
        </w:numPr>
        <w:suppressAutoHyphens/>
      </w:pPr>
      <w:r w:rsidRPr="0075239D">
        <w:t>Geografische afbakeningen (continenten)</w:t>
      </w:r>
    </w:p>
    <w:p w:rsidR="006F53ED" w:rsidRPr="0075239D" w:rsidRDefault="006F53ED" w:rsidP="006F53ED">
      <w:pPr>
        <w:widowControl w:val="0"/>
        <w:numPr>
          <w:ilvl w:val="0"/>
          <w:numId w:val="33"/>
        </w:numPr>
        <w:suppressAutoHyphens/>
      </w:pPr>
      <w:r w:rsidRPr="0075239D">
        <w:t>Regionale afbakeningen (culturen/beschavingen/landen)</w:t>
      </w:r>
    </w:p>
    <w:p w:rsidR="006F53ED" w:rsidRPr="0075239D" w:rsidRDefault="006F53ED" w:rsidP="006F53ED">
      <w:pPr>
        <w:widowControl w:val="0"/>
        <w:numPr>
          <w:ilvl w:val="0"/>
          <w:numId w:val="33"/>
        </w:numPr>
        <w:suppressAutoHyphens/>
      </w:pPr>
      <w:r w:rsidRPr="0075239D">
        <w:t>Lokaliteiten</w:t>
      </w:r>
    </w:p>
    <w:p w:rsidR="006F53ED" w:rsidRDefault="006F53ED" w:rsidP="006F53ED"/>
    <w:p w:rsidR="006F53ED" w:rsidRDefault="006F53ED" w:rsidP="006F53ED">
      <w:r>
        <w:t>De grenzen van Europa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Geografische grenzen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 xml:space="preserve">Noorden, westen en zuiden </w:t>
      </w:r>
      <w:r>
        <w:sym w:font="Wingdings" w:char="F0E0"/>
      </w:r>
      <w:r>
        <w:t xml:space="preserve"> water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 xml:space="preserve">Oosten </w:t>
      </w:r>
      <w:r>
        <w:sym w:font="Wingdings" w:char="F0E0"/>
      </w:r>
      <w:r>
        <w:t xml:space="preserve"> moeilijker, door de tijd heen steeds verder naar het oosten opgeschoven, tegenwoordig Oeralgebergte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Cultuurhistorische grenzen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>Veel moeilijker, verschillende criteria</w:t>
      </w:r>
    </w:p>
    <w:p w:rsidR="006F53ED" w:rsidRPr="00625085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843"/>
        </w:tabs>
        <w:suppressAutoHyphens/>
        <w:ind w:left="1843"/>
      </w:pPr>
      <w:r w:rsidRPr="00625085">
        <w:t>de christelijke traditie (rooms-katholiek, protestants, orthodox)</w:t>
      </w:r>
    </w:p>
    <w:p w:rsidR="006F53ED" w:rsidRPr="00625085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843"/>
        </w:tabs>
        <w:suppressAutoHyphens/>
        <w:ind w:left="1843"/>
      </w:pPr>
      <w:r w:rsidRPr="00625085">
        <w:t>de waarden van de verlichting (scheiding kerk en staat, mensenrechten...)</w:t>
      </w:r>
    </w:p>
    <w:p w:rsidR="006F53ED" w:rsidRPr="00625085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843"/>
        </w:tabs>
        <w:suppressAutoHyphens/>
        <w:ind w:left="1843"/>
      </w:pPr>
      <w:r w:rsidRPr="00625085">
        <w:t>de politieke democratie en het statensysteem</w:t>
      </w:r>
    </w:p>
    <w:p w:rsidR="006F53ED" w:rsidRPr="00625085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843"/>
        </w:tabs>
        <w:suppressAutoHyphens/>
        <w:ind w:left="1843"/>
      </w:pPr>
      <w:r w:rsidRPr="00625085">
        <w:t>de kapitalistische markteconomie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 xml:space="preserve">Discussies Europese grondwet 2005 </w:t>
      </w:r>
      <w:r>
        <w:sym w:font="Wingdings" w:char="F0E0"/>
      </w:r>
      <w:r>
        <w:t xml:space="preserve"> wel of niet verwijzing joods-christelijke traditie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Politieke grenzen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>Wie toegelaten tot de Europese unie?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 xml:space="preserve">Rusland </w:t>
      </w:r>
      <w:r>
        <w:sym w:font="Wingdings" w:char="F0E0"/>
      </w:r>
      <w:r>
        <w:t xml:space="preserve"> al sinds 18</w:t>
      </w:r>
      <w:r w:rsidRPr="00A6598C">
        <w:rPr>
          <w:vertAlign w:val="superscript"/>
        </w:rPr>
        <w:t>e</w:t>
      </w:r>
      <w:r>
        <w:t xml:space="preserve"> eeuw voor politieke elites deel Europese ruimte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 xml:space="preserve">Turkije </w:t>
      </w:r>
      <w:r>
        <w:sym w:font="Wingdings" w:char="F0E0"/>
      </w:r>
      <w:r>
        <w:t xml:space="preserve"> recente geschiedenis meer stabiele opbouw</w:t>
      </w:r>
    </w:p>
    <w:p w:rsidR="006F53ED" w:rsidRDefault="006F53ED" w:rsidP="006F53ED"/>
    <w:p w:rsidR="006F53ED" w:rsidRDefault="006F53ED" w:rsidP="006F53ED">
      <w:pPr>
        <w:pStyle w:val="Kop2"/>
      </w:pPr>
      <w:r>
        <w:lastRenderedPageBreak/>
        <w:t>2. Schalen en patronen van tijd</w:t>
      </w:r>
    </w:p>
    <w:p w:rsidR="006F53ED" w:rsidRPr="00A6598C" w:rsidRDefault="006F53ED" w:rsidP="006F53ED">
      <w:pPr>
        <w:widowControl w:val="0"/>
        <w:numPr>
          <w:ilvl w:val="0"/>
          <w:numId w:val="33"/>
        </w:numPr>
        <w:suppressAutoHyphens/>
      </w:pPr>
      <w:r w:rsidRPr="00A6598C">
        <w:t>Oude tijd is mythisch en cyclisch</w:t>
      </w:r>
    </w:p>
    <w:p w:rsidR="006F53ED" w:rsidRPr="00A6598C" w:rsidRDefault="006F53ED" w:rsidP="006F53ED">
      <w:pPr>
        <w:widowControl w:val="0"/>
        <w:numPr>
          <w:ilvl w:val="0"/>
          <w:numId w:val="33"/>
        </w:numPr>
        <w:suppressAutoHyphens/>
      </w:pPr>
      <w:r w:rsidRPr="00A6598C">
        <w:t>Moderne tijd is werkelijk en rechtlijnig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 w:rsidRPr="00A6598C">
        <w:t>Nieuwe inzichten: chaostheorie</w:t>
      </w:r>
      <w:r>
        <w:t xml:space="preserve"> (onvoorspelbaarheid)</w:t>
      </w:r>
      <w:r w:rsidRPr="00A6598C">
        <w:t xml:space="preserve">, </w:t>
      </w:r>
      <w:proofErr w:type="spellStart"/>
      <w:r w:rsidRPr="00A6598C">
        <w:t>complexiteitsdenken</w:t>
      </w:r>
      <w:proofErr w:type="spellEnd"/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Periodisering wereldgeschiedenis </w:t>
      </w:r>
      <w:r>
        <w:sym w:font="Wingdings" w:char="F0E0"/>
      </w:r>
      <w:r>
        <w:t xml:space="preserve"> veel debat, maar groot </w:t>
      </w:r>
      <w:proofErr w:type="spellStart"/>
      <w:r>
        <w:t>deelgelijklopende</w:t>
      </w:r>
      <w:proofErr w:type="spellEnd"/>
      <w:r>
        <w:t xml:space="preserve"> periodisering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Drie grote ijkpunten 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 xml:space="preserve">Ontstaan landbouwmaatschappijen (5000/3500 </w:t>
      </w:r>
      <w:proofErr w:type="spellStart"/>
      <w:r>
        <w:t>vc</w:t>
      </w:r>
      <w:proofErr w:type="spellEnd"/>
      <w:r>
        <w:t>)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>
        <w:t xml:space="preserve">Breuk klassieke beschavingen (500 </w:t>
      </w:r>
      <w:proofErr w:type="spellStart"/>
      <w:r>
        <w:t>nc</w:t>
      </w:r>
      <w:proofErr w:type="spellEnd"/>
      <w:r>
        <w:t>)</w:t>
      </w:r>
    </w:p>
    <w:p w:rsidR="006F53ED" w:rsidRP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  <w:rPr>
          <w:lang w:val="en-US"/>
        </w:rPr>
      </w:pPr>
      <w:r w:rsidRPr="006F53ED">
        <w:rPr>
          <w:lang w:val="en-US"/>
        </w:rPr>
        <w:t>Begin ‘rice of the west’ (1500 nc)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Overlappende schalen</w:t>
      </w:r>
    </w:p>
    <w:p w:rsidR="006F53ED" w:rsidRPr="00D34958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 w:rsidRPr="00D34958">
        <w:t xml:space="preserve">Fernand </w:t>
      </w:r>
      <w:proofErr w:type="spellStart"/>
      <w:r w:rsidRPr="00D34958">
        <w:t>Braudel</w:t>
      </w:r>
      <w:proofErr w:type="spellEnd"/>
      <w:r w:rsidRPr="00D34958">
        <w:t xml:space="preserve">: ‘longue </w:t>
      </w:r>
      <w:proofErr w:type="spellStart"/>
      <w:r w:rsidRPr="00D34958">
        <w:t>durée</w:t>
      </w:r>
      <w:proofErr w:type="spellEnd"/>
      <w:r w:rsidRPr="00D34958">
        <w:t>’, vier eeuwen</w:t>
      </w:r>
    </w:p>
    <w:p w:rsidR="006F53ED" w:rsidRPr="00D34958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proofErr w:type="spellStart"/>
      <w:r w:rsidRPr="00D34958">
        <w:t>Jared</w:t>
      </w:r>
      <w:proofErr w:type="spellEnd"/>
      <w:r w:rsidRPr="00D34958">
        <w:t xml:space="preserve"> </w:t>
      </w:r>
      <w:proofErr w:type="spellStart"/>
      <w:r w:rsidRPr="00D34958">
        <w:t>Diamond</w:t>
      </w:r>
      <w:proofErr w:type="spellEnd"/>
      <w:r w:rsidRPr="00D34958">
        <w:t xml:space="preserve">: </w:t>
      </w:r>
      <w:r>
        <w:t xml:space="preserve">domesticatie planten </w:t>
      </w:r>
      <w:r>
        <w:sym w:font="Wingdings" w:char="F0E0"/>
      </w:r>
      <w:r>
        <w:t xml:space="preserve"> </w:t>
      </w:r>
      <w:r w:rsidRPr="00D34958">
        <w:t>10.000 jaar</w:t>
      </w:r>
    </w:p>
    <w:p w:rsidR="006F53ED" w:rsidRPr="00D34958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 w:rsidRPr="00D34958">
        <w:t xml:space="preserve">Johan </w:t>
      </w:r>
      <w:proofErr w:type="spellStart"/>
      <w:r w:rsidRPr="00D34958">
        <w:t>Goudsblom</w:t>
      </w:r>
      <w:proofErr w:type="spellEnd"/>
      <w:r w:rsidRPr="00D34958">
        <w:t xml:space="preserve">: </w:t>
      </w:r>
      <w:r>
        <w:t xml:space="preserve">domesticatie vuur </w:t>
      </w:r>
      <w:r>
        <w:sym w:font="Wingdings" w:char="F0E0"/>
      </w:r>
      <w:r>
        <w:t xml:space="preserve"> </w:t>
      </w:r>
      <w:r w:rsidRPr="00D34958">
        <w:t>400.000 jaar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 w:rsidRPr="00D34958">
        <w:t xml:space="preserve">David Christian: </w:t>
      </w:r>
      <w:r>
        <w:t xml:space="preserve">‘Big </w:t>
      </w:r>
      <w:proofErr w:type="spellStart"/>
      <w:r>
        <w:t>history</w:t>
      </w:r>
      <w:proofErr w:type="spellEnd"/>
      <w:r>
        <w:t xml:space="preserve">’ </w:t>
      </w:r>
      <w:r>
        <w:sym w:font="Wingdings" w:char="F0E0"/>
      </w:r>
      <w:r>
        <w:t xml:space="preserve"> </w:t>
      </w:r>
      <w:r w:rsidRPr="00D34958">
        <w:t>13 miljard jaar</w:t>
      </w:r>
      <w:r>
        <w:t xml:space="preserve"> </w:t>
      </w:r>
      <w:r>
        <w:sym w:font="Wingdings" w:char="F0E0"/>
      </w:r>
      <w:r>
        <w:t xml:space="preserve"> brengt diverse tijdsschalen bij elkaar</w:t>
      </w:r>
    </w:p>
    <w:p w:rsidR="006F53ED" w:rsidRDefault="006F53ED" w:rsidP="006F53ED">
      <w:pPr>
        <w:pStyle w:val="Kop2"/>
      </w:pPr>
      <w:r>
        <w:t xml:space="preserve">3. De interactie tussen schalen van ruimte en tijd: welk </w:t>
      </w:r>
      <w:proofErr w:type="spellStart"/>
      <w:r>
        <w:t>onderzoeksraamwerk</w:t>
      </w:r>
      <w:proofErr w:type="spellEnd"/>
      <w:r>
        <w:t>?</w:t>
      </w:r>
    </w:p>
    <w:p w:rsidR="006F53ED" w:rsidRPr="001D0FA4" w:rsidRDefault="006F53ED" w:rsidP="006F53ED">
      <w:pPr>
        <w:widowControl w:val="0"/>
        <w:numPr>
          <w:ilvl w:val="0"/>
          <w:numId w:val="33"/>
        </w:numPr>
        <w:suppressAutoHyphens/>
      </w:pPr>
      <w:r w:rsidRPr="001D0FA4">
        <w:t>Tijd en Ruimte aan elkaar gekoppeld</w:t>
      </w:r>
    </w:p>
    <w:p w:rsidR="006F53ED" w:rsidRPr="001D0FA4" w:rsidRDefault="006F53ED" w:rsidP="006F53ED">
      <w:pPr>
        <w:widowControl w:val="0"/>
        <w:numPr>
          <w:ilvl w:val="0"/>
          <w:numId w:val="33"/>
        </w:numPr>
        <w:suppressAutoHyphens/>
      </w:pPr>
      <w:r w:rsidRPr="001D0FA4">
        <w:t>Worden bepaald door de derde dimensie: thema/inhoud</w:t>
      </w:r>
    </w:p>
    <w:p w:rsidR="006F53ED" w:rsidRPr="001D0FA4" w:rsidRDefault="006F53ED" w:rsidP="006F53ED">
      <w:pPr>
        <w:widowControl w:val="0"/>
        <w:numPr>
          <w:ilvl w:val="0"/>
          <w:numId w:val="33"/>
        </w:numPr>
        <w:suppressAutoHyphens/>
      </w:pPr>
      <w:r w:rsidRPr="001D0FA4">
        <w:t xml:space="preserve">Gebruik van diverse </w:t>
      </w:r>
      <w:r>
        <w:t>schalen</w:t>
      </w:r>
      <w:r w:rsidRPr="001D0FA4">
        <w:t>/kaarten (atlas)</w:t>
      </w:r>
    </w:p>
    <w:p w:rsidR="006F53ED" w:rsidRPr="001D0FA4" w:rsidRDefault="006F53ED" w:rsidP="006F53ED">
      <w:pPr>
        <w:widowControl w:val="0"/>
        <w:numPr>
          <w:ilvl w:val="0"/>
          <w:numId w:val="33"/>
        </w:numPr>
        <w:suppressAutoHyphens/>
      </w:pPr>
      <w:r w:rsidRPr="001D0FA4">
        <w:t>Ultieme schaal (kaart) is de mondiale dimensie</w:t>
      </w:r>
    </w:p>
    <w:p w:rsidR="006F53ED" w:rsidRDefault="006F53ED" w:rsidP="006F53ED"/>
    <w:p w:rsidR="006F53ED" w:rsidRPr="005F7A7C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Een </w:t>
      </w:r>
      <w:proofErr w:type="spellStart"/>
      <w:r>
        <w:t>onderzoeksraamwerk</w:t>
      </w:r>
      <w:proofErr w:type="spellEnd"/>
      <w:r>
        <w:t xml:space="preserve"> </w:t>
      </w:r>
      <w:r>
        <w:sym w:font="Wingdings" w:char="F0E0"/>
      </w:r>
      <w:r>
        <w:t xml:space="preserve"> i</w:t>
      </w:r>
      <w:r w:rsidRPr="005F7A7C">
        <w:t>nterpretatieve constructie: keuze van tijd, ruimte en inhoud (thema)</w:t>
      </w:r>
      <w:r>
        <w:t xml:space="preserve"> </w:t>
      </w:r>
      <w:r w:rsidRPr="005F7A7C">
        <w:t xml:space="preserve">= legende bij de kaart/atlas </w:t>
      </w:r>
      <w:r>
        <w:sym w:font="Wingdings" w:char="F0E0"/>
      </w:r>
      <w:r>
        <w:t xml:space="preserve"> zonder legende kaart geen betekenis</w:t>
      </w:r>
    </w:p>
    <w:p w:rsidR="006F53ED" w:rsidRDefault="006F53ED" w:rsidP="006F53ED"/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Opbouw van een raamwerk</w:t>
      </w:r>
    </w:p>
    <w:p w:rsidR="006F53ED" w:rsidRPr="005F7A7C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5F7A7C">
        <w:t>Keuze van object / eenheid van analyse</w:t>
      </w:r>
      <w:r>
        <w:t xml:space="preserve"> </w:t>
      </w:r>
      <w:r>
        <w:sym w:font="Wingdings" w:char="F0E0"/>
      </w:r>
      <w:r>
        <w:t xml:space="preserve"> </w:t>
      </w:r>
      <w:r w:rsidRPr="005F7A7C">
        <w:t>Casus</w:t>
      </w:r>
      <w:r>
        <w:t>sen, n</w:t>
      </w:r>
      <w:r w:rsidRPr="005F7A7C">
        <w:t>etwerk</w:t>
      </w:r>
      <w:r>
        <w:t>en en s</w:t>
      </w:r>
      <w:r w:rsidRPr="005F7A7C">
        <w:t>ysteme</w:t>
      </w:r>
      <w:r>
        <w:t>n</w:t>
      </w:r>
    </w:p>
    <w:p w:rsidR="006F53ED" w:rsidRPr="005F7A7C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suppressAutoHyphens/>
        <w:ind w:left="1276"/>
      </w:pPr>
      <w:r w:rsidRPr="005F7A7C">
        <w:t>Keuze van onderzoeksstrategie</w:t>
      </w:r>
    </w:p>
    <w:p w:rsidR="006F53ED" w:rsidRPr="005F7A7C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440"/>
          <w:tab w:val="num" w:pos="1843"/>
        </w:tabs>
        <w:suppressAutoHyphens/>
        <w:ind w:left="1843"/>
      </w:pPr>
      <w:r w:rsidRPr="005F7A7C">
        <w:t>Comparatieve analyse</w:t>
      </w:r>
      <w:r>
        <w:t xml:space="preserve"> </w:t>
      </w:r>
      <w:r>
        <w:sym w:font="Wingdings" w:char="F0E0"/>
      </w:r>
      <w:r>
        <w:t xml:space="preserve"> case </w:t>
      </w:r>
      <w:proofErr w:type="spellStart"/>
      <w:r>
        <w:t>study</w:t>
      </w:r>
      <w:proofErr w:type="spellEnd"/>
    </w:p>
    <w:p w:rsidR="006F53ED" w:rsidRPr="005F7A7C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440"/>
          <w:tab w:val="num" w:pos="1843"/>
        </w:tabs>
        <w:suppressAutoHyphens/>
        <w:ind w:left="1843"/>
      </w:pPr>
      <w:r w:rsidRPr="005F7A7C">
        <w:t>Netwerkanalyse</w:t>
      </w:r>
      <w:r>
        <w:t xml:space="preserve"> </w:t>
      </w:r>
      <w:r>
        <w:sym w:font="Wingdings" w:char="F0E0"/>
      </w:r>
      <w:r>
        <w:t xml:space="preserve"> weefsel dat de wereld samen houd</w:t>
      </w:r>
    </w:p>
    <w:p w:rsidR="006F53ED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440"/>
          <w:tab w:val="num" w:pos="1843"/>
        </w:tabs>
        <w:suppressAutoHyphens/>
        <w:ind w:left="1843"/>
      </w:pPr>
      <w:r w:rsidRPr="005F7A7C">
        <w:t>Systeemanalyse</w:t>
      </w:r>
      <w:r>
        <w:t xml:space="preserve"> </w:t>
      </w:r>
      <w:r>
        <w:sym w:font="Wingdings" w:char="F0E0"/>
      </w:r>
      <w:r>
        <w:t xml:space="preserve"> interacties binnen een eenheid</w:t>
      </w:r>
    </w:p>
    <w:p w:rsidR="006F53ED" w:rsidRDefault="006F53ED" w:rsidP="006F53ED">
      <w:pPr>
        <w:tabs>
          <w:tab w:val="num" w:pos="1843"/>
        </w:tabs>
      </w:pPr>
    </w:p>
    <w:p w:rsidR="006F53ED" w:rsidRPr="005F7A7C" w:rsidRDefault="006F53ED" w:rsidP="006F53ED">
      <w:pPr>
        <w:tabs>
          <w:tab w:val="num" w:pos="1843"/>
        </w:tabs>
      </w:pPr>
      <w:r>
        <w:t>Voorbeelden netwerkbenadering</w:t>
      </w:r>
    </w:p>
    <w:p w:rsidR="006F53ED" w:rsidRPr="006F53ED" w:rsidRDefault="006F53ED" w:rsidP="006F53ED">
      <w:pPr>
        <w:widowControl w:val="0"/>
        <w:numPr>
          <w:ilvl w:val="0"/>
          <w:numId w:val="33"/>
        </w:numPr>
        <w:suppressAutoHyphens/>
        <w:rPr>
          <w:i/>
          <w:lang w:val="en-US"/>
        </w:rPr>
      </w:pPr>
      <w:r w:rsidRPr="006F53ED">
        <w:rPr>
          <w:lang w:val="en-US"/>
        </w:rPr>
        <w:t>The</w:t>
      </w:r>
      <w:r w:rsidRPr="002F292E">
        <w:rPr>
          <w:lang w:val="en-US"/>
        </w:rPr>
        <w:t xml:space="preserve"> human</w:t>
      </w:r>
      <w:r w:rsidRPr="006F53ED">
        <w:rPr>
          <w:lang w:val="en-US"/>
        </w:rPr>
        <w:t xml:space="preserve"> web: J.R. McNeill en W.H. McNeill, </w:t>
      </w:r>
      <w:r w:rsidRPr="006F53ED">
        <w:rPr>
          <w:i/>
          <w:lang w:val="en-US"/>
        </w:rPr>
        <w:t>The Human Web. A Bird’s-Eye view of World History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>
        <w:t xml:space="preserve">‘Menselijke web’ </w:t>
      </w:r>
      <w:r>
        <w:sym w:font="Wingdings" w:char="F0E0"/>
      </w:r>
      <w:r>
        <w:t xml:space="preserve"> mondiale menselijke beschavingen</w:t>
      </w:r>
    </w:p>
    <w:p w:rsidR="006F53ED" w:rsidRPr="00A44BB3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A44BB3">
        <w:t>Veel/enkele/één web(ben)</w:t>
      </w:r>
    </w:p>
    <w:p w:rsidR="006F53ED" w:rsidRPr="00A44BB3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A44BB3">
        <w:t>Geen centrum</w:t>
      </w:r>
    </w:p>
    <w:p w:rsidR="006F53ED" w:rsidRPr="00A44BB3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A44BB3">
        <w:t>Stromen van communicatie, kennis en energie</w:t>
      </w:r>
    </w:p>
    <w:p w:rsidR="006F53ED" w:rsidRPr="00A44BB3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A44BB3">
        <w:t>Knooppunten, schakels</w:t>
      </w:r>
    </w:p>
    <w:p w:rsidR="006F53ED" w:rsidRPr="00A44BB3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A44BB3">
        <w:t>Web tussen mensen / subsystemen?</w:t>
      </w:r>
    </w:p>
    <w:p w:rsidR="006F53ED" w:rsidRPr="00C56614" w:rsidRDefault="006F53ED" w:rsidP="006F53ED">
      <w:pPr>
        <w:widowControl w:val="0"/>
        <w:numPr>
          <w:ilvl w:val="0"/>
          <w:numId w:val="33"/>
        </w:numPr>
        <w:suppressAutoHyphens/>
      </w:pPr>
      <w:r w:rsidRPr="006F53ED">
        <w:rPr>
          <w:lang w:val="en-US"/>
        </w:rPr>
        <w:t>The</w:t>
      </w:r>
      <w:r w:rsidRPr="002F292E">
        <w:rPr>
          <w:lang w:val="en-US"/>
        </w:rPr>
        <w:t xml:space="preserve"> human</w:t>
      </w:r>
      <w:r w:rsidRPr="006F53ED">
        <w:rPr>
          <w:lang w:val="en-US"/>
        </w:rPr>
        <w:t xml:space="preserve"> web: David Christian, </w:t>
      </w:r>
      <w:r w:rsidRPr="006F53ED">
        <w:rPr>
          <w:i/>
          <w:lang w:val="en-US"/>
        </w:rPr>
        <w:t xml:space="preserve">Maps of Time. </w:t>
      </w:r>
      <w:r w:rsidRPr="00C56614">
        <w:rPr>
          <w:i/>
        </w:rPr>
        <w:t xml:space="preserve">An </w:t>
      </w:r>
      <w:proofErr w:type="spellStart"/>
      <w:r w:rsidRPr="00C56614">
        <w:rPr>
          <w:i/>
        </w:rPr>
        <w:t>introduction</w:t>
      </w:r>
      <w:proofErr w:type="spellEnd"/>
      <w:r w:rsidRPr="00C56614">
        <w:rPr>
          <w:i/>
        </w:rPr>
        <w:t xml:space="preserve"> </w:t>
      </w:r>
      <w:proofErr w:type="spellStart"/>
      <w:r w:rsidRPr="00C56614">
        <w:rPr>
          <w:i/>
        </w:rPr>
        <w:t>to</w:t>
      </w:r>
      <w:proofErr w:type="spellEnd"/>
      <w:r w:rsidRPr="00C56614">
        <w:rPr>
          <w:i/>
        </w:rPr>
        <w:t xml:space="preserve"> Big </w:t>
      </w:r>
      <w:proofErr w:type="spellStart"/>
      <w:r w:rsidRPr="00C56614">
        <w:rPr>
          <w:i/>
        </w:rPr>
        <w:t>History</w:t>
      </w:r>
      <w:proofErr w:type="spellEnd"/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>
        <w:t>Schaalvergroting in drie fases</w:t>
      </w:r>
    </w:p>
    <w:p w:rsidR="006F53ED" w:rsidRPr="00C56614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843"/>
      </w:pPr>
      <w:r w:rsidRPr="00C56614">
        <w:t xml:space="preserve">Fase 1: vele werelden (tot 10.000 </w:t>
      </w:r>
      <w:proofErr w:type="spellStart"/>
      <w:r w:rsidRPr="00C56614">
        <w:t>v.c.</w:t>
      </w:r>
      <w:proofErr w:type="spellEnd"/>
      <w:r w:rsidRPr="00C56614">
        <w:t xml:space="preserve">). Extensivering </w:t>
      </w:r>
    </w:p>
    <w:p w:rsidR="006F53ED" w:rsidRPr="00C56614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843"/>
      </w:pPr>
      <w:r w:rsidRPr="00C56614">
        <w:t xml:space="preserve">Fase 2: enkele werelden (10.000 v.c.-500 </w:t>
      </w:r>
      <w:proofErr w:type="spellStart"/>
      <w:r w:rsidRPr="00C56614">
        <w:t>v.c.</w:t>
      </w:r>
      <w:proofErr w:type="spellEnd"/>
      <w:r w:rsidRPr="00C56614">
        <w:t xml:space="preserve">). Intensivering </w:t>
      </w:r>
      <w:r w:rsidRPr="00C56614">
        <w:tab/>
      </w:r>
    </w:p>
    <w:p w:rsidR="006F53ED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843"/>
      </w:pPr>
      <w:r w:rsidRPr="00C56614">
        <w:t xml:space="preserve">Fase </w:t>
      </w:r>
      <w:r>
        <w:t xml:space="preserve">3: één wereld (vanaf 500 </w:t>
      </w:r>
      <w:proofErr w:type="spellStart"/>
      <w:r>
        <w:t>v.c.</w:t>
      </w:r>
      <w:proofErr w:type="spellEnd"/>
      <w:r>
        <w:t>)</w:t>
      </w:r>
    </w:p>
    <w:p w:rsidR="006F53ED" w:rsidRPr="006F53ED" w:rsidRDefault="006F53ED" w:rsidP="006F53ED">
      <w:pPr>
        <w:widowControl w:val="0"/>
        <w:numPr>
          <w:ilvl w:val="0"/>
          <w:numId w:val="33"/>
        </w:numPr>
        <w:tabs>
          <w:tab w:val="num" w:pos="1440"/>
        </w:tabs>
        <w:suppressAutoHyphens/>
        <w:rPr>
          <w:i/>
          <w:lang w:val="en-US"/>
        </w:rPr>
      </w:pPr>
      <w:r w:rsidRPr="006F53ED">
        <w:br w:type="page"/>
      </w:r>
      <w:r w:rsidRPr="006F53ED">
        <w:rPr>
          <w:lang w:val="en-US"/>
        </w:rPr>
        <w:lastRenderedPageBreak/>
        <w:t xml:space="preserve">Het wereldstedennetwerk: Peter Taylor, </w:t>
      </w:r>
      <w:r w:rsidRPr="006F53ED">
        <w:rPr>
          <w:i/>
          <w:lang w:val="en-US"/>
        </w:rPr>
        <w:t>World City</w:t>
      </w:r>
      <w:r w:rsidRPr="002F292E">
        <w:rPr>
          <w:i/>
          <w:lang w:val="en-US"/>
        </w:rPr>
        <w:t xml:space="preserve"> Network</w:t>
      </w:r>
      <w:r w:rsidRPr="006F53ED">
        <w:rPr>
          <w:lang w:val="en-US"/>
        </w:rPr>
        <w:t xml:space="preserve"> en Saskia Sassen, </w:t>
      </w:r>
      <w:r w:rsidRPr="006F53ED">
        <w:rPr>
          <w:i/>
          <w:lang w:val="en-US"/>
        </w:rPr>
        <w:t>The</w:t>
      </w:r>
      <w:r w:rsidRPr="002F292E">
        <w:rPr>
          <w:i/>
          <w:lang w:val="en-US"/>
        </w:rPr>
        <w:t xml:space="preserve"> global</w:t>
      </w:r>
      <w:r w:rsidRPr="006F53ED">
        <w:rPr>
          <w:i/>
          <w:lang w:val="en-US"/>
        </w:rPr>
        <w:t xml:space="preserve"> City; Global</w:t>
      </w:r>
      <w:r w:rsidRPr="002F292E">
        <w:rPr>
          <w:i/>
          <w:lang w:val="en-US"/>
        </w:rPr>
        <w:t xml:space="preserve"> networks</w:t>
      </w:r>
      <w:r w:rsidRPr="006F53ED">
        <w:rPr>
          <w:i/>
          <w:lang w:val="en-US"/>
        </w:rPr>
        <w:t>,</w:t>
      </w:r>
      <w:r w:rsidRPr="002F292E">
        <w:rPr>
          <w:i/>
          <w:lang w:val="en-US"/>
        </w:rPr>
        <w:t xml:space="preserve"> Linked Cities</w:t>
      </w:r>
    </w:p>
    <w:p w:rsidR="006F53ED" w:rsidRPr="00A741E0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A741E0">
        <w:t>Mondiaal netwerk met steden als schakelpunten (economie, financiën, informatie; informele arbeid)</w:t>
      </w:r>
    </w:p>
    <w:p w:rsidR="006F53ED" w:rsidRDefault="006F53ED" w:rsidP="006F53ED">
      <w:pPr>
        <w:widowControl w:val="0"/>
        <w:numPr>
          <w:ilvl w:val="0"/>
          <w:numId w:val="33"/>
        </w:numPr>
        <w:tabs>
          <w:tab w:val="num" w:pos="1440"/>
        </w:tabs>
        <w:suppressAutoHyphens/>
      </w:pPr>
      <w:r>
        <w:t xml:space="preserve">Het wereldstedennetwerk </w:t>
      </w:r>
      <w:r>
        <w:sym w:font="Wingdings" w:char="F0E0"/>
      </w:r>
      <w:r>
        <w:t xml:space="preserve"> historische benadering: George </w:t>
      </w:r>
      <w:proofErr w:type="spellStart"/>
      <w:r>
        <w:t>Modelski</w:t>
      </w:r>
      <w:proofErr w:type="spellEnd"/>
      <w:r>
        <w:t xml:space="preserve">, </w:t>
      </w:r>
      <w:r w:rsidRPr="00A741E0">
        <w:t>World</w:t>
      </w:r>
      <w:r w:rsidRPr="006F53ED">
        <w:t xml:space="preserve"> cities</w:t>
      </w:r>
    </w:p>
    <w:p w:rsidR="006F53ED" w:rsidRPr="002F292E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2F292E">
        <w:t>Verschillende fasen: eerst culturele dan vervolgens sociale en politieke knooppunten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>
        <w:t xml:space="preserve">Voorspeld vierde fase </w:t>
      </w:r>
      <w:r>
        <w:sym w:font="Wingdings" w:char="F0E0"/>
      </w:r>
      <w:r>
        <w:t xml:space="preserve"> </w:t>
      </w:r>
      <w:r w:rsidRPr="002F292E">
        <w:t>economische knooppunten</w:t>
      </w:r>
    </w:p>
    <w:p w:rsidR="006F53ED" w:rsidRDefault="006F53ED" w:rsidP="006F53ED">
      <w:pPr>
        <w:tabs>
          <w:tab w:val="num" w:pos="1440"/>
          <w:tab w:val="num" w:pos="1843"/>
        </w:tabs>
      </w:pPr>
    </w:p>
    <w:p w:rsidR="006F53ED" w:rsidRDefault="006F53ED" w:rsidP="006F53ED">
      <w:pPr>
        <w:tabs>
          <w:tab w:val="num" w:pos="1843"/>
        </w:tabs>
      </w:pPr>
      <w:r>
        <w:t>Voorbeelden systeembenadering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proofErr w:type="spellStart"/>
      <w:r>
        <w:t>Wereld-systemen</w:t>
      </w:r>
      <w:proofErr w:type="spellEnd"/>
      <w:r>
        <w:t xml:space="preserve">: </w:t>
      </w:r>
      <w:proofErr w:type="spellStart"/>
      <w:r>
        <w:t>Immanuel</w:t>
      </w:r>
      <w:proofErr w:type="spellEnd"/>
      <w:r>
        <w:t xml:space="preserve"> </w:t>
      </w:r>
      <w:proofErr w:type="spellStart"/>
      <w:r>
        <w:t>Wallerstein</w:t>
      </w:r>
      <w:proofErr w:type="spellEnd"/>
      <w:r>
        <w:t xml:space="preserve">, </w:t>
      </w:r>
      <w:r w:rsidRPr="002F292E">
        <w:rPr>
          <w:i/>
        </w:rPr>
        <w:t>The modern</w:t>
      </w:r>
      <w:r w:rsidRPr="002F292E">
        <w:rPr>
          <w:i/>
          <w:lang w:val="en-US"/>
        </w:rPr>
        <w:t xml:space="preserve"> world-system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proofErr w:type="spellStart"/>
      <w:r>
        <w:t>Wereld-systemen</w:t>
      </w:r>
      <w:proofErr w:type="spellEnd"/>
      <w:r>
        <w:t>: sociale systemen met een eigen coherentie en logica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>
        <w:t xml:space="preserve">Verschillende soorten </w:t>
      </w:r>
      <w:proofErr w:type="spellStart"/>
      <w:r>
        <w:t>wereld-systemen</w:t>
      </w:r>
      <w:proofErr w:type="spellEnd"/>
    </w:p>
    <w:p w:rsidR="006F53ED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843"/>
      </w:pPr>
      <w:proofErr w:type="spellStart"/>
      <w:r>
        <w:t>Minisytemen</w:t>
      </w:r>
      <w:proofErr w:type="spellEnd"/>
      <w:r>
        <w:t>: kleinschalige sociale systemen, economische = politieke = culturele organisatie</w:t>
      </w:r>
    </w:p>
    <w:p w:rsidR="006F53ED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843"/>
      </w:pPr>
      <w:r>
        <w:t xml:space="preserve">Regionale </w:t>
      </w:r>
      <w:proofErr w:type="spellStart"/>
      <w:r>
        <w:t>wereld-systemen</w:t>
      </w:r>
      <w:proofErr w:type="spellEnd"/>
      <w:r>
        <w:t>: wereldrijken, economische = politieke organisatie maar kan meerdere (kleine) culturen bevatten</w:t>
      </w:r>
    </w:p>
    <w:p w:rsidR="006F53ED" w:rsidRDefault="006F53ED" w:rsidP="006F53ED">
      <w:pPr>
        <w:widowControl w:val="0"/>
        <w:numPr>
          <w:ilvl w:val="0"/>
          <w:numId w:val="35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843"/>
      </w:pPr>
      <w:r>
        <w:t xml:space="preserve">Wereldeconomieën: meerdere politieke en culturele systemen; belangrijkste tot nu toe </w:t>
      </w:r>
      <w:r>
        <w:sym w:font="Wingdings" w:char="F0E0"/>
      </w:r>
      <w:r>
        <w:t xml:space="preserve"> ‘moderne </w:t>
      </w:r>
      <w:proofErr w:type="spellStart"/>
      <w:r>
        <w:t>wereld-systeem</w:t>
      </w:r>
      <w:proofErr w:type="spellEnd"/>
      <w:r>
        <w:t xml:space="preserve">’ </w:t>
      </w:r>
      <w:r>
        <w:sym w:font="Wingdings" w:char="F0E0"/>
      </w:r>
      <w:r>
        <w:t xml:space="preserve"> kapitalistische wereldeconomie</w:t>
      </w:r>
    </w:p>
    <w:p w:rsidR="006F53ED" w:rsidRDefault="006F53ED" w:rsidP="006F53ED">
      <w:pPr>
        <w:tabs>
          <w:tab w:val="num" w:pos="1440"/>
          <w:tab w:val="num" w:pos="1843"/>
        </w:tabs>
      </w:pPr>
    </w:p>
    <w:p w:rsidR="006F53ED" w:rsidRDefault="006F53ED" w:rsidP="006F53ED">
      <w:pPr>
        <w:tabs>
          <w:tab w:val="num" w:pos="1440"/>
          <w:tab w:val="num" w:pos="1843"/>
        </w:tabs>
      </w:pPr>
      <w:r>
        <w:t>Modern wereldsysteem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Expansie in verschillende fasen vanaf de 15</w:t>
      </w:r>
      <w:r w:rsidRPr="007C4310">
        <w:t>e</w:t>
      </w:r>
      <w:r>
        <w:t xml:space="preserve"> eeuw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Globale economie overkoepeld versnipperd politiek en cultureel systeem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Ongelijkheid in verloop en samenstelling </w:t>
      </w:r>
      <w:r>
        <w:sym w:font="Wingdings" w:char="F0E0"/>
      </w:r>
      <w:r>
        <w:t xml:space="preserve"> noodzakelijke voorwaarde bestaan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 xml:space="preserve">Politieke conjuncturen </w:t>
      </w:r>
      <w:r>
        <w:sym w:font="Wingdings" w:char="F0E0"/>
      </w:r>
      <w:r>
        <w:t xml:space="preserve"> opeenvolgende hegemonieën</w:t>
      </w:r>
    </w:p>
    <w:p w:rsidR="006F53ED" w:rsidRDefault="006F53ED" w:rsidP="006F53ED">
      <w:pPr>
        <w:widowControl w:val="0"/>
        <w:numPr>
          <w:ilvl w:val="0"/>
          <w:numId w:val="33"/>
        </w:numPr>
        <w:suppressAutoHyphens/>
      </w:pPr>
      <w:r>
        <w:t>Analyse</w:t>
      </w:r>
    </w:p>
    <w:p w:rsidR="006F53ED" w:rsidRPr="007C4310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 w:rsidRPr="007C4310">
        <w:t>Een paradigma, heuristisch model</w:t>
      </w:r>
    </w:p>
    <w:p w:rsidR="006F53ED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>
        <w:t>Open, historische (dynamische) systemen</w:t>
      </w:r>
    </w:p>
    <w:p w:rsidR="006F53ED" w:rsidRPr="00A770C4" w:rsidRDefault="006F53ED" w:rsidP="006F53ED">
      <w:pPr>
        <w:widowControl w:val="0"/>
        <w:numPr>
          <w:ilvl w:val="0"/>
          <w:numId w:val="34"/>
        </w:numPr>
        <w:tabs>
          <w:tab w:val="clear" w:pos="720"/>
          <w:tab w:val="num" w:pos="1276"/>
          <w:tab w:val="num" w:pos="1440"/>
          <w:tab w:val="num" w:pos="1843"/>
        </w:tabs>
        <w:suppressAutoHyphens/>
        <w:ind w:left="1276"/>
      </w:pPr>
      <w:r>
        <w:t>comparatief (vergelijken) en globaal (interacties); horizontaal (tussen systemen) en verticaal (in systeem zelf)</w:t>
      </w:r>
    </w:p>
    <w:p w:rsidR="00A3141B" w:rsidRPr="006F53ED" w:rsidRDefault="00A3141B" w:rsidP="00A3141B"/>
    <w:sectPr w:rsidR="00A3141B" w:rsidRPr="006F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AC" w:rsidRDefault="004072AC" w:rsidP="004072AC">
      <w:r>
        <w:separator/>
      </w:r>
    </w:p>
  </w:endnote>
  <w:endnote w:type="continuationSeparator" w:id="0">
    <w:p w:rsidR="004072AC" w:rsidRDefault="004072AC" w:rsidP="0040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AC" w:rsidRDefault="004072AC" w:rsidP="004072AC">
      <w:r>
        <w:separator/>
      </w:r>
    </w:p>
  </w:footnote>
  <w:footnote w:type="continuationSeparator" w:id="0">
    <w:p w:rsidR="004072AC" w:rsidRDefault="004072AC" w:rsidP="0040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30E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EEB061C"/>
    <w:multiLevelType w:val="multilevel"/>
    <w:tmpl w:val="BC3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15923C3C"/>
    <w:multiLevelType w:val="hybridMultilevel"/>
    <w:tmpl w:val="008EAF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BF3F38"/>
    <w:multiLevelType w:val="hybridMultilevel"/>
    <w:tmpl w:val="513E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5442C"/>
    <w:multiLevelType w:val="multilevel"/>
    <w:tmpl w:val="38AEBE44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307C4D82"/>
    <w:multiLevelType w:val="hybridMultilevel"/>
    <w:tmpl w:val="7AB4C2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2427D"/>
    <w:multiLevelType w:val="hybridMultilevel"/>
    <w:tmpl w:val="01D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F441F"/>
    <w:multiLevelType w:val="hybridMultilevel"/>
    <w:tmpl w:val="C5B40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C5A73"/>
    <w:multiLevelType w:val="hybridMultilevel"/>
    <w:tmpl w:val="4B2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27BBD"/>
    <w:multiLevelType w:val="hybridMultilevel"/>
    <w:tmpl w:val="BA1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661D5"/>
    <w:multiLevelType w:val="multilevel"/>
    <w:tmpl w:val="BC3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50CE422E"/>
    <w:multiLevelType w:val="hybridMultilevel"/>
    <w:tmpl w:val="445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B7916"/>
    <w:multiLevelType w:val="hybridMultilevel"/>
    <w:tmpl w:val="863C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D1256"/>
    <w:multiLevelType w:val="hybridMultilevel"/>
    <w:tmpl w:val="4C78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71F1B"/>
    <w:multiLevelType w:val="hybridMultilevel"/>
    <w:tmpl w:val="F416ADDA"/>
    <w:lvl w:ilvl="0" w:tplc="7AE8BDCC">
      <w:numFmt w:val="bullet"/>
      <w:lvlText w:val=""/>
      <w:lvlJc w:val="left"/>
      <w:pPr>
        <w:ind w:left="1785" w:hanging="360"/>
      </w:pPr>
      <w:rPr>
        <w:rFonts w:ascii="Wingdings" w:eastAsia="Lucida Sans Unicode" w:hAnsi="Wingdings" w:cs="Mangal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5F7851C9"/>
    <w:multiLevelType w:val="hybridMultilevel"/>
    <w:tmpl w:val="BCA20B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10E46"/>
    <w:multiLevelType w:val="hybridMultilevel"/>
    <w:tmpl w:val="3DC07926"/>
    <w:lvl w:ilvl="0" w:tplc="D304F3BE">
      <w:start w:val="2"/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80070"/>
    <w:multiLevelType w:val="hybridMultilevel"/>
    <w:tmpl w:val="004CDC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A32B6"/>
    <w:multiLevelType w:val="multilevel"/>
    <w:tmpl w:val="BC3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7B320088"/>
    <w:multiLevelType w:val="hybridMultilevel"/>
    <w:tmpl w:val="2916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673D7"/>
    <w:multiLevelType w:val="hybridMultilevel"/>
    <w:tmpl w:val="AA7AB2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3"/>
  </w:num>
  <w:num w:numId="5">
    <w:abstractNumId w:val="28"/>
  </w:num>
  <w:num w:numId="6">
    <w:abstractNumId w:val="24"/>
  </w:num>
  <w:num w:numId="7">
    <w:abstractNumId w:val="32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6"/>
  </w:num>
  <w:num w:numId="22">
    <w:abstractNumId w:val="18"/>
  </w:num>
  <w:num w:numId="23">
    <w:abstractNumId w:val="30"/>
  </w:num>
  <w:num w:numId="24">
    <w:abstractNumId w:val="17"/>
  </w:num>
  <w:num w:numId="25">
    <w:abstractNumId w:val="27"/>
  </w:num>
  <w:num w:numId="26">
    <w:abstractNumId w:val="20"/>
  </w:num>
  <w:num w:numId="27">
    <w:abstractNumId w:val="22"/>
  </w:num>
  <w:num w:numId="28">
    <w:abstractNumId w:val="23"/>
  </w:num>
  <w:num w:numId="29">
    <w:abstractNumId w:val="25"/>
  </w:num>
  <w:num w:numId="30">
    <w:abstractNumId w:val="21"/>
  </w:num>
  <w:num w:numId="31">
    <w:abstractNumId w:val="19"/>
  </w:num>
  <w:num w:numId="32">
    <w:abstractNumId w:val="34"/>
  </w:num>
  <w:num w:numId="33">
    <w:abstractNumId w:val="31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AC"/>
    <w:rsid w:val="000D47D0"/>
    <w:rsid w:val="00222BEF"/>
    <w:rsid w:val="003D48C6"/>
    <w:rsid w:val="004072AC"/>
    <w:rsid w:val="0051446F"/>
    <w:rsid w:val="00672BC2"/>
    <w:rsid w:val="006F53ED"/>
    <w:rsid w:val="00703F97"/>
    <w:rsid w:val="00A3141B"/>
    <w:rsid w:val="00E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141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31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6F53ED"/>
    <w:pPr>
      <w:keepLines w:val="0"/>
      <w:widowControl w:val="0"/>
      <w:numPr>
        <w:ilvl w:val="3"/>
        <w:numId w:val="15"/>
      </w:numPr>
      <w:suppressAutoHyphens/>
      <w:spacing w:before="240" w:after="120"/>
      <w:outlineLvl w:val="2"/>
    </w:p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5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4072A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072A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072AC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A314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31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A3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3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5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4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41B"/>
    <w:rPr>
      <w:rFonts w:ascii="Tahoma" w:hAnsi="Tahoma" w:cs="Tahoma"/>
      <w:sz w:val="16"/>
      <w:szCs w:val="16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3141B"/>
  </w:style>
  <w:style w:type="character" w:customStyle="1" w:styleId="DatumChar">
    <w:name w:val="Datum Char"/>
    <w:basedOn w:val="Standaardalinea-lettertype"/>
    <w:link w:val="Datum"/>
    <w:uiPriority w:val="99"/>
    <w:semiHidden/>
    <w:rsid w:val="00A3141B"/>
  </w:style>
  <w:style w:type="character" w:customStyle="1" w:styleId="Kop4Char">
    <w:name w:val="Kop 4 Char"/>
    <w:basedOn w:val="Standaardalinea-lettertype"/>
    <w:link w:val="Kop4"/>
    <w:uiPriority w:val="9"/>
    <w:semiHidden/>
    <w:rsid w:val="006F5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">
    <w:name w:val="Body Text"/>
    <w:basedOn w:val="Standaard"/>
    <w:link w:val="PlattetekstChar"/>
    <w:rsid w:val="006F53ED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val="nl-NL"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6F53ED"/>
    <w:rPr>
      <w:rFonts w:ascii="Times New Roman" w:eastAsia="Lucida Sans Unicode" w:hAnsi="Times New Roman" w:cs="Mangal"/>
      <w:kern w:val="1"/>
      <w:sz w:val="24"/>
      <w:szCs w:val="24"/>
      <w:lang w:val="nl-N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141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31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6F53ED"/>
    <w:pPr>
      <w:keepLines w:val="0"/>
      <w:widowControl w:val="0"/>
      <w:numPr>
        <w:ilvl w:val="3"/>
        <w:numId w:val="15"/>
      </w:numPr>
      <w:suppressAutoHyphens/>
      <w:spacing w:before="240" w:after="120"/>
      <w:outlineLvl w:val="2"/>
    </w:p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5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4072A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072A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072AC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A314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31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A31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3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5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4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41B"/>
    <w:rPr>
      <w:rFonts w:ascii="Tahoma" w:hAnsi="Tahoma" w:cs="Tahoma"/>
      <w:sz w:val="16"/>
      <w:szCs w:val="16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3141B"/>
  </w:style>
  <w:style w:type="character" w:customStyle="1" w:styleId="DatumChar">
    <w:name w:val="Datum Char"/>
    <w:basedOn w:val="Standaardalinea-lettertype"/>
    <w:link w:val="Datum"/>
    <w:uiPriority w:val="99"/>
    <w:semiHidden/>
    <w:rsid w:val="00A3141B"/>
  </w:style>
  <w:style w:type="character" w:customStyle="1" w:styleId="Kop4Char">
    <w:name w:val="Kop 4 Char"/>
    <w:basedOn w:val="Standaardalinea-lettertype"/>
    <w:link w:val="Kop4"/>
    <w:uiPriority w:val="9"/>
    <w:semiHidden/>
    <w:rsid w:val="006F5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ttetekst">
    <w:name w:val="Body Text"/>
    <w:basedOn w:val="Standaard"/>
    <w:link w:val="PlattetekstChar"/>
    <w:rsid w:val="006F53ED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val="nl-NL"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6F53ED"/>
    <w:rPr>
      <w:rFonts w:ascii="Times New Roman" w:eastAsia="Lucida Sans Unicode" w:hAnsi="Times New Roman" w:cs="Mangal"/>
      <w:kern w:val="1"/>
      <w:sz w:val="24"/>
      <w:szCs w:val="24"/>
      <w:lang w:val="nl-N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E602F4B3.dotm</Template>
  <TotalTime>0</TotalTime>
  <Pages>26</Pages>
  <Words>5091</Words>
  <Characters>28006</Characters>
  <Application>Microsoft Office Word</Application>
  <DocSecurity>0</DocSecurity>
  <Lines>233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UGent</dc:creator>
  <cp:lastModifiedBy>UGent</cp:lastModifiedBy>
  <cp:revision>1</cp:revision>
  <dcterms:created xsi:type="dcterms:W3CDTF">2014-12-28T13:02:00Z</dcterms:created>
  <dcterms:modified xsi:type="dcterms:W3CDTF">2014-12-28T13:34:00Z</dcterms:modified>
</cp:coreProperties>
</file>